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3530BD" w:rsidRPr="003530BD" w:rsidTr="00537DD6">
        <w:trPr>
          <w:trHeight w:val="524"/>
        </w:trPr>
        <w:tc>
          <w:tcPr>
            <w:tcW w:w="10287" w:type="dxa"/>
            <w:gridSpan w:val="5"/>
            <w:tcBorders>
              <w:top w:val="double" w:sz="4" w:space="0" w:color="auto"/>
              <w:bottom w:val="double" w:sz="4" w:space="0" w:color="auto"/>
            </w:tcBorders>
            <w:shd w:val="clear" w:color="auto" w:fill="CCCCCC"/>
            <w:vAlign w:val="center"/>
          </w:tcPr>
          <w:p w:rsidR="003530BD" w:rsidRPr="003530BD" w:rsidRDefault="003530BD" w:rsidP="003530BD">
            <w:pPr>
              <w:keepNext/>
              <w:spacing w:after="0" w:line="240" w:lineRule="auto"/>
              <w:jc w:val="center"/>
              <w:outlineLvl w:val="0"/>
              <w:rPr>
                <w:rFonts w:ascii="Times New Roman" w:eastAsia="Times New Roman" w:hAnsi="Times New Roman" w:cs="Times New Roman"/>
                <w:b/>
                <w:bCs/>
                <w:spacing w:val="-3"/>
                <w:sz w:val="20"/>
                <w:szCs w:val="20"/>
                <w:lang w:val="hr-HR"/>
              </w:rPr>
            </w:pPr>
            <w:r w:rsidRPr="003530BD">
              <w:rPr>
                <w:rFonts w:ascii="Times New Roman" w:eastAsia="Times New Roman" w:hAnsi="Times New Roman" w:cs="Times New Roman"/>
                <w:b/>
                <w:bCs/>
                <w:spacing w:val="-3"/>
                <w:sz w:val="20"/>
                <w:szCs w:val="20"/>
                <w:lang w:val="en-US"/>
              </w:rPr>
              <w:t>DZEMAL BIJEDIC UNIVERSITY OF MOSTAR</w:t>
            </w:r>
          </w:p>
          <w:p w:rsidR="003530BD" w:rsidRPr="003530BD" w:rsidRDefault="003530BD" w:rsidP="003530BD">
            <w:pPr>
              <w:keepNext/>
              <w:spacing w:after="0" w:line="240" w:lineRule="auto"/>
              <w:jc w:val="center"/>
              <w:outlineLvl w:val="0"/>
              <w:rPr>
                <w:rFonts w:ascii="Times New Roman" w:eastAsia="Times New Roman" w:hAnsi="Times New Roman" w:cs="Times New Roman"/>
                <w:b/>
                <w:bCs/>
                <w:spacing w:val="-3"/>
                <w:sz w:val="20"/>
                <w:szCs w:val="20"/>
                <w:lang w:val="hr-HR"/>
              </w:rPr>
            </w:pPr>
            <w:r w:rsidRPr="003530BD">
              <w:rPr>
                <w:rFonts w:ascii="Times New Roman" w:eastAsia="Times New Roman" w:hAnsi="Times New Roman" w:cs="Times New Roman"/>
                <w:b/>
                <w:bCs/>
                <w:spacing w:val="-3"/>
                <w:sz w:val="20"/>
                <w:szCs w:val="20"/>
                <w:lang w:val="pl-PL"/>
              </w:rPr>
              <w:t>FACULTY OF HUMANITIES</w:t>
            </w:r>
          </w:p>
          <w:p w:rsidR="003530BD" w:rsidRPr="003530BD" w:rsidRDefault="003530BD" w:rsidP="003530BD">
            <w:pPr>
              <w:spacing w:after="0" w:line="240" w:lineRule="auto"/>
              <w:jc w:val="center"/>
              <w:rPr>
                <w:rFonts w:ascii="Times New Roman" w:eastAsia="Times New Roman" w:hAnsi="Times New Roman" w:cs="Times New Roman"/>
                <w:b/>
                <w:spacing w:val="-3"/>
                <w:sz w:val="20"/>
                <w:szCs w:val="20"/>
              </w:rPr>
            </w:pPr>
            <w:r w:rsidRPr="003530BD">
              <w:rPr>
                <w:rFonts w:ascii="Times New Roman" w:eastAsia="Times New Roman" w:hAnsi="Times New Roman" w:cs="Times New Roman"/>
                <w:b/>
                <w:sz w:val="20"/>
                <w:szCs w:val="20"/>
              </w:rPr>
              <w:t>ENGLISH DEPARTMENT</w:t>
            </w:r>
          </w:p>
        </w:tc>
      </w:tr>
      <w:tr w:rsidR="003530BD" w:rsidRPr="003530BD" w:rsidTr="00537DD6">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Course:</w:t>
            </w:r>
          </w:p>
        </w:tc>
        <w:tc>
          <w:tcPr>
            <w:tcW w:w="3761" w:type="dxa"/>
            <w:gridSpan w:val="2"/>
            <w:tcBorders>
              <w:top w:val="double" w:sz="4" w:space="0" w:color="auto"/>
              <w:left w:val="double" w:sz="4" w:space="0" w:color="auto"/>
            </w:tcBorders>
            <w:vAlign w:val="center"/>
          </w:tcPr>
          <w:p w:rsidR="003530BD" w:rsidRPr="003530BD" w:rsidRDefault="003530BD" w:rsidP="003530BD">
            <w:pPr>
              <w:spacing w:after="0" w:line="240" w:lineRule="auto"/>
              <w:rPr>
                <w:rFonts w:ascii="Times New Roman" w:eastAsia="Times New Roman" w:hAnsi="Times New Roman" w:cs="Times New Roman"/>
                <w:b/>
                <w:sz w:val="20"/>
                <w:szCs w:val="20"/>
                <w:lang w:val="pl-PL"/>
              </w:rPr>
            </w:pPr>
            <w:bookmarkStart w:id="0" w:name="_GoBack"/>
            <w:r w:rsidRPr="003530BD">
              <w:rPr>
                <w:rFonts w:ascii="Times New Roman" w:eastAsia="Times New Roman" w:hAnsi="Times New Roman" w:cs="Times New Roman"/>
                <w:b/>
                <w:sz w:val="20"/>
                <w:szCs w:val="20"/>
                <w:lang w:val="pl-PL"/>
              </w:rPr>
              <w:t xml:space="preserve">Diploma paper research methodology </w:t>
            </w:r>
            <w:bookmarkEnd w:id="0"/>
          </w:p>
        </w:tc>
        <w:tc>
          <w:tcPr>
            <w:tcW w:w="3213" w:type="dxa"/>
            <w:gridSpan w:val="2"/>
            <w:tcBorders>
              <w:top w:val="double" w:sz="4" w:space="0" w:color="auto"/>
            </w:tcBorders>
            <w:vAlign w:val="center"/>
          </w:tcPr>
          <w:p w:rsidR="003530BD" w:rsidRPr="003530BD" w:rsidRDefault="003530BD" w:rsidP="003530BD">
            <w:pPr>
              <w:keepNext/>
              <w:spacing w:after="0" w:line="240" w:lineRule="auto"/>
              <w:jc w:val="center"/>
              <w:outlineLvl w:val="0"/>
              <w:rPr>
                <w:rFonts w:ascii="Times New Roman" w:eastAsia="Times New Roman" w:hAnsi="Times New Roman" w:cs="Times New Roman"/>
                <w:b/>
                <w:sz w:val="20"/>
                <w:szCs w:val="20"/>
                <w:lang w:val="en-US"/>
              </w:rPr>
            </w:pPr>
            <w:r w:rsidRPr="003530BD">
              <w:rPr>
                <w:rFonts w:ascii="Times New Roman" w:eastAsia="Times New Roman" w:hAnsi="Times New Roman" w:cs="Times New Roman"/>
                <w:b/>
                <w:sz w:val="20"/>
                <w:szCs w:val="20"/>
                <w:lang w:val="en-US"/>
              </w:rPr>
              <w:t>Code:  0000</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Level, study year, semester</w:t>
            </w:r>
          </w:p>
        </w:tc>
        <w:tc>
          <w:tcPr>
            <w:tcW w:w="3761" w:type="dxa"/>
            <w:gridSpan w:val="2"/>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Cycle I</w:t>
            </w:r>
          </w:p>
        </w:tc>
        <w:tc>
          <w:tcPr>
            <w:tcW w:w="3213" w:type="dxa"/>
            <w:gridSpan w:val="2"/>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Year  IV / Semester VIII</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Professor:</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pacing w:val="-3"/>
                <w:sz w:val="20"/>
                <w:szCs w:val="20"/>
              </w:rPr>
              <w:t>Prof. dr. Edina Špago-Ćumurija</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Contact:</w:t>
            </w:r>
          </w:p>
        </w:tc>
        <w:tc>
          <w:tcPr>
            <w:tcW w:w="6974" w:type="dxa"/>
            <w:gridSpan w:val="4"/>
            <w:tcBorders>
              <w:left w:val="double" w:sz="4" w:space="0" w:color="auto"/>
            </w:tcBorders>
            <w:vAlign w:val="center"/>
          </w:tcPr>
          <w:p w:rsidR="003530BD" w:rsidRPr="003530BD" w:rsidRDefault="003530BD" w:rsidP="003530BD">
            <w:pPr>
              <w:spacing w:after="0" w:line="240" w:lineRule="auto"/>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 xml:space="preserve">Office hours: every day during work hours              Office: 3rd floor, Student Union buiding </w:t>
            </w:r>
          </w:p>
          <w:p w:rsidR="003530BD" w:rsidRPr="003530BD" w:rsidRDefault="003530BD" w:rsidP="003530BD">
            <w:pPr>
              <w:spacing w:after="0" w:line="240" w:lineRule="auto"/>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 xml:space="preserve"> E-mail:  edina@unmo.ba                                             Tel.:063 345 935</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Total number of hours:</w:t>
            </w:r>
          </w:p>
        </w:tc>
        <w:tc>
          <w:tcPr>
            <w:tcW w:w="2611" w:type="dxa"/>
            <w:tcBorders>
              <w:left w:val="double" w:sz="4" w:space="0" w:color="auto"/>
            </w:tcBorders>
            <w:vAlign w:val="center"/>
          </w:tcPr>
          <w:p w:rsidR="003530BD" w:rsidRPr="003530BD" w:rsidRDefault="003530BD" w:rsidP="003530BD">
            <w:pPr>
              <w:spacing w:after="0" w:line="240" w:lineRule="auto"/>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Lectures/week: 2</w:t>
            </w:r>
          </w:p>
        </w:tc>
        <w:tc>
          <w:tcPr>
            <w:tcW w:w="2318" w:type="dxa"/>
            <w:gridSpan w:val="2"/>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Exercise/week: 2</w:t>
            </w:r>
          </w:p>
        </w:tc>
        <w:tc>
          <w:tcPr>
            <w:tcW w:w="2045" w:type="dxa"/>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 xml:space="preserve">Total number of hours: 60 </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ECTS value:</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6 ECTS</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Home qualification:</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 xml:space="preserve">English department I cycle </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Course status:</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Obligatory</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Course prerequisits:</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Access restrictions:</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ECTS value description:</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This course requires ca 100 hours, out of which 60 contact hours. The rest of the time students use for their own research and preparation of presentation and the written part of the exam.</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Course aims:</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This course provides basic techniques and research methods for diploma ppaer writing. Students learn how to use needed computer tools and techniques for acquriing of more complex knowledge and skills needed in the second study cycle.</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highlight w:val="yellow"/>
              </w:rPr>
            </w:pPr>
            <w:r w:rsidRPr="003530BD">
              <w:rPr>
                <w:rFonts w:ascii="Times New Roman" w:eastAsia="Times New Roman" w:hAnsi="Times New Roman" w:cs="Times New Roman"/>
                <w:b/>
                <w:sz w:val="20"/>
                <w:szCs w:val="20"/>
              </w:rPr>
              <w:t>General and specific competences (skills and knowledge)/learning outcomes:</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Upon completion of this course, students will:</w:t>
            </w:r>
          </w:p>
          <w:p w:rsidR="003530BD" w:rsidRPr="003530BD" w:rsidRDefault="003530BD" w:rsidP="003530B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3530BD">
              <w:rPr>
                <w:rFonts w:ascii="Times New Roman" w:eastAsia="Times New Roman" w:hAnsi="Times New Roman" w:cs="Times New Roman"/>
                <w:spacing w:val="-3"/>
                <w:sz w:val="20"/>
                <w:szCs w:val="20"/>
                <w:lang w:val="hr-HR" w:eastAsia="hr-HR"/>
              </w:rPr>
              <w:t xml:space="preserve">understand  research process and its elements </w:t>
            </w:r>
          </w:p>
          <w:p w:rsidR="003530BD" w:rsidRPr="003530BD" w:rsidRDefault="003530BD" w:rsidP="003530B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3530BD">
              <w:rPr>
                <w:rFonts w:ascii="Times New Roman" w:eastAsia="Times New Roman" w:hAnsi="Times New Roman" w:cs="Times New Roman"/>
                <w:spacing w:val="-3"/>
                <w:sz w:val="20"/>
                <w:szCs w:val="20"/>
                <w:lang w:val="hr-HR" w:eastAsia="hr-HR"/>
              </w:rPr>
              <w:t>investigate a problem</w:t>
            </w:r>
          </w:p>
          <w:p w:rsidR="003530BD" w:rsidRPr="003530BD" w:rsidRDefault="003530BD" w:rsidP="003530B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3530BD">
              <w:rPr>
                <w:rFonts w:ascii="Times New Roman" w:eastAsia="Times New Roman" w:hAnsi="Times New Roman" w:cs="Times New Roman"/>
                <w:spacing w:val="-3"/>
                <w:sz w:val="20"/>
                <w:szCs w:val="20"/>
                <w:lang w:val="hr-HR" w:eastAsia="hr-HR"/>
              </w:rPr>
              <w:t xml:space="preserve">analyze data collected through research </w:t>
            </w:r>
          </w:p>
          <w:p w:rsidR="003530BD" w:rsidRPr="003530BD" w:rsidRDefault="003530BD" w:rsidP="003530B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3530BD">
              <w:rPr>
                <w:rFonts w:ascii="Times New Roman" w:eastAsia="Times New Roman" w:hAnsi="Times New Roman" w:cs="Times New Roman"/>
                <w:spacing w:val="-3"/>
                <w:sz w:val="20"/>
                <w:szCs w:val="20"/>
                <w:lang w:val="hr-HR" w:eastAsia="hr-HR"/>
              </w:rPr>
              <w:t>prezent research findings</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Indicative syllabus content:</w:t>
            </w:r>
          </w:p>
          <w:p w:rsidR="003530BD" w:rsidRPr="003530BD" w:rsidRDefault="003530BD" w:rsidP="003530BD">
            <w:pPr>
              <w:spacing w:after="0" w:line="240" w:lineRule="auto"/>
              <w:jc w:val="center"/>
              <w:rPr>
                <w:rFonts w:ascii="Times New Roman" w:eastAsia="Times New Roman" w:hAnsi="Times New Roman" w:cs="Times New Roman"/>
                <w:b/>
                <w:sz w:val="20"/>
                <w:szCs w:val="20"/>
              </w:rPr>
            </w:pPr>
          </w:p>
        </w:tc>
        <w:tc>
          <w:tcPr>
            <w:tcW w:w="6974" w:type="dxa"/>
            <w:gridSpan w:val="4"/>
            <w:tcBorders>
              <w:left w:val="double" w:sz="4" w:space="0" w:color="auto"/>
            </w:tcBorders>
            <w:vAlign w:val="center"/>
          </w:tcPr>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1.</w:t>
            </w:r>
            <w:r w:rsidRPr="003530BD">
              <w:rPr>
                <w:rFonts w:ascii="Times New Roman" w:eastAsia="Times New Roman" w:hAnsi="Times New Roman" w:cs="Times New Roman"/>
                <w:sz w:val="20"/>
                <w:szCs w:val="20"/>
              </w:rPr>
              <w:t xml:space="preserve"> Research, science - concepts</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2.</w:t>
            </w:r>
            <w:r w:rsidRPr="003530BD">
              <w:rPr>
                <w:rFonts w:ascii="Times New Roman" w:eastAsia="Times New Roman" w:hAnsi="Times New Roman" w:cs="Times New Roman"/>
                <w:sz w:val="20"/>
                <w:szCs w:val="20"/>
              </w:rPr>
              <w:t xml:space="preserve"> Types of scientific work and research projects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 xml:space="preserve">3. Scientific functional style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4.</w:t>
            </w:r>
            <w:r w:rsidRPr="003530BD">
              <w:rPr>
                <w:rFonts w:ascii="Times New Roman" w:eastAsia="Times New Roman" w:hAnsi="Times New Roman" w:cs="Times New Roman"/>
                <w:sz w:val="20"/>
                <w:szCs w:val="20"/>
              </w:rPr>
              <w:t xml:space="preserve"> </w:t>
            </w:r>
            <w:r w:rsidRPr="003530BD">
              <w:rPr>
                <w:rFonts w:ascii="Times-Roman" w:eastAsia="Times New Roman" w:hAnsi="Times-Roman" w:cs="Times-Roman"/>
                <w:sz w:val="20"/>
                <w:szCs w:val="20"/>
              </w:rPr>
              <w:t xml:space="preserve">Diploma paper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z w:val="20"/>
                <w:szCs w:val="20"/>
              </w:rPr>
              <w:t xml:space="preserve">5. Linguistics – scientific classification of subdisciplines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6.</w:t>
            </w:r>
            <w:r w:rsidRPr="003530BD">
              <w:rPr>
                <w:rFonts w:ascii="Times-Roman" w:eastAsia="Times New Roman" w:hAnsi="Times-Roman" w:cs="Times-Roman"/>
                <w:sz w:val="20"/>
                <w:szCs w:val="20"/>
              </w:rPr>
              <w:t xml:space="preserve"> Writing of CV and other forms needed for the protocol of diploma paper writingand defense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 xml:space="preserve">7. Steps in diploma paper writing </w:t>
            </w:r>
          </w:p>
          <w:p w:rsidR="003530BD" w:rsidRPr="003530BD" w:rsidRDefault="003530BD" w:rsidP="003530BD">
            <w:pPr>
              <w:spacing w:after="0" w:line="240" w:lineRule="auto"/>
              <w:rPr>
                <w:rFonts w:ascii="Times New Roman" w:eastAsia="Times New Roman" w:hAnsi="Times New Roman" w:cs="Times New Roman"/>
                <w:spacing w:val="-3"/>
                <w:sz w:val="20"/>
                <w:szCs w:val="20"/>
                <w:lang w:val="en-US"/>
              </w:rPr>
            </w:pPr>
            <w:r w:rsidRPr="003530BD">
              <w:rPr>
                <w:rFonts w:ascii="Times New Roman" w:eastAsia="Times New Roman" w:hAnsi="Times New Roman" w:cs="Times New Roman"/>
                <w:spacing w:val="-3"/>
                <w:sz w:val="20"/>
                <w:szCs w:val="20"/>
                <w:lang w:val="en-US"/>
              </w:rPr>
              <w:t>8.</w:t>
            </w:r>
            <w:r w:rsidRPr="003530BD">
              <w:rPr>
                <w:rFonts w:ascii="Times-Roman" w:eastAsia="Times New Roman" w:hAnsi="Times-Roman" w:cs="Times-Roman"/>
                <w:sz w:val="20"/>
                <w:szCs w:val="20"/>
                <w:lang w:val="hr-HR" w:eastAsia="hr-HR"/>
              </w:rPr>
              <w:t xml:space="preserve"> Proofreading</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9.</w:t>
            </w:r>
            <w:r w:rsidRPr="003530BD">
              <w:rPr>
                <w:rFonts w:ascii="Times-Roman" w:eastAsia="Times New Roman" w:hAnsi="Times-Roman" w:cs="Times-Roman"/>
                <w:sz w:val="20"/>
                <w:szCs w:val="20"/>
              </w:rPr>
              <w:t xml:space="preserve"> Fixed phrases in wiritng of diploma paper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10.</w:t>
            </w:r>
            <w:r w:rsidRPr="003530BD">
              <w:rPr>
                <w:rFonts w:ascii="Times-Roman" w:eastAsia="Times New Roman" w:hAnsi="Times-Roman" w:cs="Times-Roman"/>
                <w:sz w:val="20"/>
                <w:szCs w:val="20"/>
              </w:rPr>
              <w:t xml:space="preserve"> Prezenting research project </w:t>
            </w:r>
          </w:p>
          <w:p w:rsidR="003530BD" w:rsidRPr="003530BD" w:rsidRDefault="003530BD" w:rsidP="003530BD">
            <w:pPr>
              <w:spacing w:after="0" w:line="240" w:lineRule="auto"/>
              <w:jc w:val="both"/>
              <w:rPr>
                <w:rFonts w:ascii="Times New Roman" w:eastAsia="Times New Roman" w:hAnsi="Times New Roman" w:cs="Times New Roman"/>
                <w:i/>
                <w:sz w:val="20"/>
                <w:szCs w:val="20"/>
              </w:rPr>
            </w:pPr>
            <w:r w:rsidRPr="003530BD">
              <w:rPr>
                <w:rFonts w:ascii="Times New Roman" w:eastAsia="Times New Roman" w:hAnsi="Times New Roman" w:cs="Times New Roman"/>
                <w:spacing w:val="-3"/>
                <w:sz w:val="20"/>
                <w:szCs w:val="20"/>
              </w:rPr>
              <w:t>11.</w:t>
            </w:r>
            <w:r w:rsidRPr="003530BD">
              <w:rPr>
                <w:rFonts w:ascii="Times-Roman" w:eastAsia="Times New Roman" w:hAnsi="Times-Roman" w:cs="Times-Roman"/>
                <w:sz w:val="20"/>
                <w:szCs w:val="20"/>
              </w:rPr>
              <w:t xml:space="preserve"> Figures of speech and tsyles of presenting </w:t>
            </w:r>
          </w:p>
          <w:p w:rsidR="003530BD" w:rsidRPr="003530BD" w:rsidRDefault="003530BD" w:rsidP="003530BD">
            <w:pPr>
              <w:spacing w:after="0" w:line="240" w:lineRule="auto"/>
              <w:rPr>
                <w:rFonts w:ascii="Times New Roman" w:eastAsia="Times New Roman" w:hAnsi="Times New Roman" w:cs="Times New Roman"/>
                <w:spacing w:val="-3"/>
                <w:sz w:val="20"/>
                <w:szCs w:val="20"/>
                <w:lang w:val="en-US"/>
              </w:rPr>
            </w:pPr>
            <w:r w:rsidRPr="003530BD">
              <w:rPr>
                <w:rFonts w:ascii="Times New Roman" w:eastAsia="Times New Roman" w:hAnsi="Times New Roman" w:cs="Times New Roman"/>
                <w:spacing w:val="-3"/>
                <w:sz w:val="20"/>
                <w:szCs w:val="20"/>
                <w:lang w:val="en-US"/>
              </w:rPr>
              <w:t>12.</w:t>
            </w:r>
            <w:r w:rsidRPr="003530BD">
              <w:rPr>
                <w:rFonts w:ascii="Times-Roman" w:eastAsia="Times New Roman" w:hAnsi="Times-Roman" w:cs="Times-Roman"/>
                <w:sz w:val="20"/>
                <w:szCs w:val="20"/>
                <w:lang w:val="hr-HR" w:eastAsia="hr-HR"/>
              </w:rPr>
              <w:t xml:space="preserve"> Speaking</w:t>
            </w:r>
          </w:p>
          <w:p w:rsidR="003530BD" w:rsidRPr="003530BD" w:rsidRDefault="003530BD" w:rsidP="003530BD">
            <w:pPr>
              <w:spacing w:after="0" w:line="240" w:lineRule="auto"/>
              <w:rPr>
                <w:rFonts w:ascii="Times New Roman" w:eastAsia="Times New Roman" w:hAnsi="Times New Roman" w:cs="Times New Roman"/>
                <w:spacing w:val="-3"/>
                <w:sz w:val="20"/>
                <w:szCs w:val="20"/>
                <w:lang w:val="en-US"/>
              </w:rPr>
            </w:pPr>
            <w:r w:rsidRPr="003530BD">
              <w:rPr>
                <w:rFonts w:ascii="Times New Roman" w:eastAsia="Times New Roman" w:hAnsi="Times New Roman" w:cs="Times New Roman"/>
                <w:spacing w:val="-3"/>
                <w:sz w:val="20"/>
                <w:szCs w:val="20"/>
                <w:lang w:val="en-US"/>
              </w:rPr>
              <w:t xml:space="preserve">13. IT support to research projects </w:t>
            </w:r>
          </w:p>
          <w:p w:rsidR="003530BD" w:rsidRPr="003530BD" w:rsidRDefault="003530BD" w:rsidP="003530BD">
            <w:pPr>
              <w:spacing w:after="0" w:line="240" w:lineRule="auto"/>
              <w:rPr>
                <w:rFonts w:ascii="Times New Roman" w:eastAsia="Times New Roman" w:hAnsi="Times New Roman" w:cs="Times New Roman"/>
                <w:spacing w:val="-3"/>
                <w:sz w:val="20"/>
                <w:szCs w:val="20"/>
                <w:lang w:val="en-US"/>
              </w:rPr>
            </w:pPr>
            <w:r w:rsidRPr="003530BD">
              <w:rPr>
                <w:rFonts w:ascii="Times New Roman" w:eastAsia="Times New Roman" w:hAnsi="Times New Roman" w:cs="Times New Roman"/>
                <w:spacing w:val="-3"/>
                <w:sz w:val="20"/>
                <w:szCs w:val="20"/>
                <w:lang w:val="en-US"/>
              </w:rPr>
              <w:t xml:space="preserve">14. Information processing </w:t>
            </w:r>
          </w:p>
          <w:p w:rsidR="003530BD" w:rsidRPr="003530BD" w:rsidRDefault="003530BD" w:rsidP="003530BD">
            <w:pPr>
              <w:spacing w:after="0" w:line="240" w:lineRule="auto"/>
              <w:rPr>
                <w:rFonts w:ascii="Times New Roman" w:eastAsia="Times New Roman" w:hAnsi="Times New Roman" w:cs="Times New Roman"/>
                <w:spacing w:val="-3"/>
                <w:sz w:val="20"/>
                <w:szCs w:val="20"/>
                <w:lang w:val="hr-HR"/>
              </w:rPr>
            </w:pPr>
            <w:r w:rsidRPr="003530BD">
              <w:rPr>
                <w:rFonts w:ascii="Times New Roman" w:eastAsia="Times New Roman" w:hAnsi="Times New Roman" w:cs="Times New Roman"/>
                <w:spacing w:val="-3"/>
                <w:sz w:val="20"/>
                <w:szCs w:val="20"/>
                <w:lang w:val="en-US"/>
              </w:rPr>
              <w:t>15. Presentation tools</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Learning delivery:</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 xml:space="preserve">Lectures, exercises, experimental exercises, demonstration </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Additional requirements for students (if any):</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Student prepares a presentation of their own research.</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Assessment rationale (in %):</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pacing w:val="-3"/>
                <w:sz w:val="20"/>
                <w:szCs w:val="20"/>
              </w:rPr>
            </w:pPr>
            <w:r w:rsidRPr="003530BD">
              <w:rPr>
                <w:rFonts w:ascii="Times New Roman" w:eastAsia="Times New Roman" w:hAnsi="Times New Roman" w:cs="Times New Roman"/>
                <w:spacing w:val="-3"/>
                <w:sz w:val="20"/>
                <w:szCs w:val="20"/>
              </w:rPr>
              <w:t>Written part of the exam is worth 40% , and oral exam up to 60%.</w:t>
            </w:r>
          </w:p>
        </w:tc>
      </w:tr>
      <w:tr w:rsidR="003530BD" w:rsidRPr="003530BD" w:rsidTr="00537DD6">
        <w:tc>
          <w:tcPr>
            <w:tcW w:w="3313" w:type="dxa"/>
            <w:tcBorders>
              <w:top w:val="single" w:sz="4" w:space="0" w:color="auto"/>
              <w:bottom w:val="sing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Essential reading:</w:t>
            </w:r>
          </w:p>
        </w:tc>
        <w:tc>
          <w:tcPr>
            <w:tcW w:w="6974" w:type="dxa"/>
            <w:gridSpan w:val="4"/>
            <w:tcBorders>
              <w:left w:val="double" w:sz="4" w:space="0" w:color="auto"/>
            </w:tcBorders>
            <w:vAlign w:val="center"/>
          </w:tcPr>
          <w:p w:rsidR="003530BD" w:rsidRPr="003530BD" w:rsidRDefault="003530BD" w:rsidP="003530BD">
            <w:pPr>
              <w:spacing w:before="120" w:after="0" w:line="240" w:lineRule="auto"/>
              <w:rPr>
                <w:rFonts w:ascii="Times New Roman" w:eastAsia="Times New Roman" w:hAnsi="Times New Roman" w:cs="Times New Roman"/>
                <w:sz w:val="20"/>
                <w:szCs w:val="20"/>
              </w:rPr>
            </w:pPr>
            <w:r w:rsidRPr="003530BD">
              <w:rPr>
                <w:rFonts w:ascii="Times New Roman" w:eastAsia="Times New Roman" w:hAnsi="Times New Roman" w:cs="Times New Roman"/>
                <w:spacing w:val="-3"/>
                <w:sz w:val="20"/>
                <w:szCs w:val="20"/>
              </w:rPr>
              <w:t>1.</w:t>
            </w:r>
            <w:r w:rsidRPr="003530BD">
              <w:rPr>
                <w:rFonts w:ascii="Times New Roman" w:eastAsia="Times New Roman" w:hAnsi="Times New Roman" w:cs="Times New Roman"/>
                <w:sz w:val="20"/>
                <w:szCs w:val="20"/>
              </w:rPr>
              <w:t xml:space="preserve"> Škarić, Ivo (2000), Temeljci suvremenog govorništva, Zagreb</w:t>
            </w:r>
          </w:p>
          <w:p w:rsidR="003530BD" w:rsidRPr="003530BD" w:rsidRDefault="003530BD" w:rsidP="003530BD">
            <w:pPr>
              <w:spacing w:before="120" w:after="0" w:line="240" w:lineRule="auto"/>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2. Pravilnik o izradi diplomskog rada, FHN</w:t>
            </w:r>
          </w:p>
          <w:p w:rsidR="003530BD" w:rsidRPr="003530BD" w:rsidRDefault="003530BD" w:rsidP="003530BD">
            <w:pPr>
              <w:tabs>
                <w:tab w:val="center" w:pos="8505"/>
              </w:tabs>
              <w:spacing w:after="0" w:line="240" w:lineRule="auto"/>
              <w:rPr>
                <w:rFonts w:ascii="Times New Roman" w:eastAsia="Times New Roman" w:hAnsi="Times New Roman" w:cs="Times New Roman"/>
                <w:spacing w:val="-3"/>
                <w:sz w:val="20"/>
                <w:szCs w:val="20"/>
              </w:rPr>
            </w:pPr>
            <w:r w:rsidRPr="003530BD">
              <w:rPr>
                <w:rFonts w:ascii="Times New Roman" w:eastAsia="Times New Roman" w:hAnsi="Times New Roman" w:cs="Times New Roman"/>
                <w:sz w:val="20"/>
                <w:szCs w:val="20"/>
              </w:rPr>
              <w:t>3. Tekstovi iz oblasti informatike i pravopisa sa nastave</w:t>
            </w:r>
          </w:p>
        </w:tc>
      </w:tr>
      <w:tr w:rsidR="003530BD" w:rsidRPr="003530BD" w:rsidTr="00537DD6">
        <w:tc>
          <w:tcPr>
            <w:tcW w:w="3313" w:type="dxa"/>
            <w:tcBorders>
              <w:top w:val="single" w:sz="4" w:space="0" w:color="auto"/>
              <w:bottom w:val="double" w:sz="4" w:space="0" w:color="auto"/>
              <w:right w:val="double" w:sz="4" w:space="0" w:color="auto"/>
            </w:tcBorders>
            <w:shd w:val="clear" w:color="auto" w:fill="CCCCCC"/>
            <w:vAlign w:val="center"/>
          </w:tcPr>
          <w:p w:rsidR="003530BD" w:rsidRPr="003530BD" w:rsidRDefault="003530BD" w:rsidP="003530BD">
            <w:pPr>
              <w:spacing w:after="0" w:line="240" w:lineRule="auto"/>
              <w:jc w:val="center"/>
              <w:rPr>
                <w:rFonts w:ascii="Times New Roman" w:eastAsia="Times New Roman" w:hAnsi="Times New Roman" w:cs="Times New Roman"/>
                <w:b/>
                <w:sz w:val="20"/>
                <w:szCs w:val="20"/>
              </w:rPr>
            </w:pPr>
            <w:r w:rsidRPr="003530BD">
              <w:rPr>
                <w:rFonts w:ascii="Times New Roman" w:eastAsia="Times New Roman" w:hAnsi="Times New Roman" w:cs="Times New Roman"/>
                <w:b/>
                <w:sz w:val="20"/>
                <w:szCs w:val="20"/>
              </w:rPr>
              <w:t>Quality assurance:</w:t>
            </w:r>
          </w:p>
        </w:tc>
        <w:tc>
          <w:tcPr>
            <w:tcW w:w="6974" w:type="dxa"/>
            <w:gridSpan w:val="4"/>
            <w:tcBorders>
              <w:left w:val="double" w:sz="4" w:space="0" w:color="auto"/>
            </w:tcBorders>
            <w:vAlign w:val="center"/>
          </w:tcPr>
          <w:p w:rsidR="003530BD" w:rsidRPr="003530BD" w:rsidRDefault="003530BD" w:rsidP="003530BD">
            <w:pPr>
              <w:spacing w:after="0" w:line="240" w:lineRule="auto"/>
              <w:jc w:val="center"/>
              <w:rPr>
                <w:rFonts w:ascii="Times New Roman" w:eastAsia="Times New Roman" w:hAnsi="Times New Roman" w:cs="Times New Roman"/>
                <w:sz w:val="20"/>
                <w:szCs w:val="20"/>
              </w:rPr>
            </w:pPr>
            <w:r w:rsidRPr="003530BD">
              <w:rPr>
                <w:rFonts w:ascii="Times New Roman" w:eastAsia="Times New Roman" w:hAnsi="Times New Roman" w:cs="Times New Roman"/>
                <w:sz w:val="20"/>
                <w:szCs w:val="20"/>
              </w:rPr>
              <w:t>Student poll</w:t>
            </w:r>
          </w:p>
        </w:tc>
      </w:tr>
    </w:tbl>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4458A"/>
    <w:multiLevelType w:val="hybridMultilevel"/>
    <w:tmpl w:val="B8EA809A"/>
    <w:lvl w:ilvl="0" w:tplc="5CA82BB8">
      <w:start w:val="1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BD"/>
    <w:rsid w:val="0027699F"/>
    <w:rsid w:val="0035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562D9-E42D-464B-A2F3-00B56C0E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2019-06-20T08:32:00Z</dcterms:created>
  <dcterms:modified xsi:type="dcterms:W3CDTF">2019-06-20T08:33:00Z</dcterms:modified>
</cp:coreProperties>
</file>