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0"/>
        <w:gridCol w:w="3383"/>
        <w:gridCol w:w="2892"/>
      </w:tblGrid>
      <w:tr w:rsidR="00E1421A" w:rsidRPr="00276511" w14:paraId="0398018F" w14:textId="77777777" w:rsidTr="00444FF6">
        <w:trPr>
          <w:trHeight w:val="488"/>
        </w:trPr>
        <w:tc>
          <w:tcPr>
            <w:tcW w:w="9255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317933E7" w14:textId="77777777" w:rsidR="00E1421A" w:rsidRDefault="00E1421A" w:rsidP="00444FF6">
            <w:pPr>
              <w:jc w:val="center"/>
              <w:rPr>
                <w:b/>
                <w:spacing w:val="-3"/>
              </w:rPr>
            </w:pPr>
            <w:proofErr w:type="spellStart"/>
            <w:r>
              <w:rPr>
                <w:b/>
                <w:spacing w:val="-3"/>
              </w:rPr>
              <w:t>Dzemal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Bijedic</w:t>
            </w:r>
            <w:proofErr w:type="spellEnd"/>
            <w:r>
              <w:rPr>
                <w:b/>
                <w:spacing w:val="-3"/>
              </w:rPr>
              <w:t xml:space="preserve"> University </w:t>
            </w:r>
            <w:proofErr w:type="spellStart"/>
            <w:r>
              <w:rPr>
                <w:b/>
                <w:spacing w:val="-3"/>
              </w:rPr>
              <w:t>of</w:t>
            </w:r>
            <w:proofErr w:type="spellEnd"/>
            <w:r>
              <w:rPr>
                <w:b/>
                <w:spacing w:val="-3"/>
              </w:rPr>
              <w:t xml:space="preserve"> Mostar </w:t>
            </w:r>
          </w:p>
          <w:p w14:paraId="11C8FFE2" w14:textId="77777777" w:rsidR="00E1421A" w:rsidRDefault="00E1421A" w:rsidP="00444FF6">
            <w:pPr>
              <w:jc w:val="center"/>
              <w:rPr>
                <w:b/>
                <w:spacing w:val="-3"/>
              </w:rPr>
            </w:pPr>
            <w:proofErr w:type="spellStart"/>
            <w:r>
              <w:rPr>
                <w:b/>
                <w:spacing w:val="-3"/>
              </w:rPr>
              <w:t>Faculty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of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Mechanical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Engineering</w:t>
            </w:r>
            <w:proofErr w:type="spellEnd"/>
          </w:p>
          <w:p w14:paraId="670D4835" w14:textId="77777777" w:rsidR="00E1421A" w:rsidRPr="00276511" w:rsidRDefault="00E1421A" w:rsidP="00444FF6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Department: </w:t>
            </w:r>
            <w:proofErr w:type="spellStart"/>
            <w:r>
              <w:rPr>
                <w:b/>
                <w:spacing w:val="-3"/>
              </w:rPr>
              <w:t>Product</w:t>
            </w:r>
            <w:proofErr w:type="spellEnd"/>
            <w:r>
              <w:rPr>
                <w:b/>
                <w:spacing w:val="-3"/>
              </w:rPr>
              <w:t xml:space="preserve"> design </w:t>
            </w:r>
          </w:p>
        </w:tc>
      </w:tr>
      <w:tr w:rsidR="00E1421A" w:rsidRPr="0027558B" w14:paraId="60788B3F" w14:textId="77777777" w:rsidTr="00444FF6">
        <w:trPr>
          <w:trHeight w:val="406"/>
        </w:trPr>
        <w:tc>
          <w:tcPr>
            <w:tcW w:w="298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980786D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Subject</w:t>
            </w:r>
            <w:proofErr w:type="spellEnd"/>
            <w:r>
              <w:rPr>
                <w:b/>
                <w:sz w:val="20"/>
                <w:szCs w:val="20"/>
              </w:rPr>
              <w:t xml:space="preserve"> title:</w:t>
            </w:r>
          </w:p>
        </w:tc>
        <w:tc>
          <w:tcPr>
            <w:tcW w:w="33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98F79D" w14:textId="77777777" w:rsidR="00E1421A" w:rsidRPr="00542C0B" w:rsidRDefault="00E1421A" w:rsidP="00444FF6">
            <w:pPr>
              <w:jc w:val="center"/>
              <w:rPr>
                <w:b/>
                <w:sz w:val="20"/>
                <w:szCs w:val="20"/>
                <w:lang w:val="pl-PL"/>
              </w:rPr>
            </w:pPr>
            <w:proofErr w:type="spellStart"/>
            <w:r w:rsidRPr="00270701">
              <w:rPr>
                <w:b/>
                <w:sz w:val="20"/>
                <w:szCs w:val="20"/>
              </w:rPr>
              <w:t>Examination</w:t>
            </w:r>
            <w:proofErr w:type="spellEnd"/>
            <w:r w:rsidRPr="0027070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0701">
              <w:rPr>
                <w:b/>
                <w:sz w:val="20"/>
                <w:szCs w:val="20"/>
              </w:rPr>
              <w:t>of</w:t>
            </w:r>
            <w:proofErr w:type="spellEnd"/>
            <w:r w:rsidRPr="0027070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0701">
              <w:rPr>
                <w:b/>
                <w:sz w:val="20"/>
                <w:szCs w:val="20"/>
              </w:rPr>
              <w:t>structures</w:t>
            </w:r>
            <w:proofErr w:type="spellEnd"/>
          </w:p>
        </w:tc>
        <w:tc>
          <w:tcPr>
            <w:tcW w:w="2890" w:type="dxa"/>
            <w:tcBorders>
              <w:top w:val="double" w:sz="4" w:space="0" w:color="auto"/>
            </w:tcBorders>
            <w:vAlign w:val="center"/>
          </w:tcPr>
          <w:p w14:paraId="1760325B" w14:textId="77777777" w:rsidR="00E1421A" w:rsidRPr="00542C0B" w:rsidRDefault="00E1421A" w:rsidP="00444FF6">
            <w:pPr>
              <w:pStyle w:val="Heading1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Subject</w:t>
            </w:r>
            <w:proofErr w:type="spellEnd"/>
            <w:r w:rsidRPr="00A00C42">
              <w:rPr>
                <w:b/>
                <w:sz w:val="20"/>
              </w:rPr>
              <w:t xml:space="preserve"> </w:t>
            </w:r>
            <w:proofErr w:type="spellStart"/>
            <w:r w:rsidRPr="00A00C42">
              <w:rPr>
                <w:b/>
                <w:sz w:val="20"/>
              </w:rPr>
              <w:t>code</w:t>
            </w:r>
            <w:proofErr w:type="spellEnd"/>
            <w:r w:rsidRPr="0027651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 </w:t>
            </w:r>
            <w:r w:rsidRPr="00276511">
              <w:rPr>
                <w:b/>
                <w:sz w:val="20"/>
              </w:rPr>
              <w:t>0000</w:t>
            </w:r>
          </w:p>
        </w:tc>
      </w:tr>
      <w:tr w:rsidR="00E1421A" w:rsidRPr="0027558B" w14:paraId="3FE4AB50" w14:textId="77777777" w:rsidTr="00444FF6">
        <w:trPr>
          <w:trHeight w:val="20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B82E6F4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63654">
              <w:rPr>
                <w:b/>
                <w:sz w:val="20"/>
                <w:szCs w:val="20"/>
              </w:rPr>
              <w:t>Cycle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level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63654">
              <w:rPr>
                <w:b/>
                <w:sz w:val="20"/>
                <w:szCs w:val="20"/>
              </w:rPr>
              <w:t>years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of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study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63654">
              <w:rPr>
                <w:b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3383" w:type="dxa"/>
            <w:tcBorders>
              <w:left w:val="double" w:sz="4" w:space="0" w:color="auto"/>
            </w:tcBorders>
            <w:vAlign w:val="center"/>
          </w:tcPr>
          <w:p w14:paraId="37E2C3CE" w14:textId="77777777" w:rsidR="00E1421A" w:rsidRPr="00542C0B" w:rsidRDefault="00E1421A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cycle</w:t>
            </w:r>
            <w:proofErr w:type="spellEnd"/>
          </w:p>
        </w:tc>
        <w:tc>
          <w:tcPr>
            <w:tcW w:w="2890" w:type="dxa"/>
            <w:vAlign w:val="center"/>
          </w:tcPr>
          <w:p w14:paraId="117E9346" w14:textId="77777777" w:rsidR="00E1421A" w:rsidRPr="00542C0B" w:rsidRDefault="00E1421A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2nd </w:t>
            </w: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  <w:r>
              <w:rPr>
                <w:sz w:val="20"/>
                <w:szCs w:val="20"/>
              </w:rPr>
              <w:t xml:space="preserve"> / 3th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773796">
              <w:rPr>
                <w:sz w:val="20"/>
                <w:szCs w:val="20"/>
              </w:rPr>
              <w:t>emest</w:t>
            </w:r>
            <w:r>
              <w:rPr>
                <w:sz w:val="20"/>
                <w:szCs w:val="20"/>
              </w:rPr>
              <w:t>er</w:t>
            </w:r>
            <w:proofErr w:type="spellEnd"/>
          </w:p>
        </w:tc>
      </w:tr>
      <w:tr w:rsidR="00E1421A" w:rsidRPr="0027558B" w14:paraId="16BE97A7" w14:textId="77777777" w:rsidTr="00444FF6">
        <w:trPr>
          <w:trHeight w:val="433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28CEF75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</w:t>
            </w:r>
            <w:r w:rsidRPr="00001346">
              <w:rPr>
                <w:b/>
                <w:sz w:val="20"/>
                <w:szCs w:val="20"/>
              </w:rPr>
              <w:t>ecturer</w:t>
            </w:r>
            <w:proofErr w:type="spellEnd"/>
            <w:r w:rsidRPr="00001346">
              <w:rPr>
                <w:b/>
                <w:sz w:val="20"/>
                <w:szCs w:val="20"/>
              </w:rPr>
              <w:t xml:space="preserve"> on </w:t>
            </w:r>
            <w:proofErr w:type="spellStart"/>
            <w:r w:rsidRPr="00001346">
              <w:rPr>
                <w:b/>
                <w:sz w:val="20"/>
                <w:szCs w:val="20"/>
              </w:rPr>
              <w:t>the</w:t>
            </w:r>
            <w:proofErr w:type="spellEnd"/>
            <w:r w:rsidRPr="0000134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1346">
              <w:rPr>
                <w:b/>
                <w:sz w:val="20"/>
                <w:szCs w:val="20"/>
              </w:rPr>
              <w:t>subject</w:t>
            </w:r>
            <w:proofErr w:type="spellEnd"/>
            <w:r w:rsidRPr="0027651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33CB3BB7" w14:textId="77777777" w:rsidR="00E1421A" w:rsidRPr="003C57FB" w:rsidRDefault="00E1421A" w:rsidP="00444F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Prof.dr.Mersida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Manjgo</w:t>
            </w:r>
            <w:proofErr w:type="spellEnd"/>
          </w:p>
        </w:tc>
      </w:tr>
      <w:tr w:rsidR="00E1421A" w:rsidRPr="0027558B" w14:paraId="7618C5E7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8CC8FAD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63654">
              <w:rPr>
                <w:b/>
                <w:sz w:val="20"/>
                <w:szCs w:val="20"/>
              </w:rPr>
              <w:t>Contact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details</w:t>
            </w:r>
            <w:proofErr w:type="spellEnd"/>
            <w:r w:rsidRPr="00F6365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4AB0A78E" w14:textId="77777777" w:rsidR="00E1421A" w:rsidRPr="003C57FB" w:rsidRDefault="00E1421A" w:rsidP="00444FF6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E-mail: </w:t>
            </w:r>
            <w:r w:rsidRPr="007D5284">
              <w:rPr>
                <w:spacing w:val="-3"/>
                <w:sz w:val="18"/>
                <w:szCs w:val="18"/>
              </w:rPr>
              <w:t>mersida.manjgo@unmo.ba</w:t>
            </w:r>
          </w:p>
        </w:tc>
      </w:tr>
      <w:tr w:rsidR="00E1421A" w:rsidRPr="0027558B" w14:paraId="7F48FFF5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F6D2E86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r w:rsidRPr="00F63654">
              <w:rPr>
                <w:b/>
                <w:sz w:val="20"/>
                <w:szCs w:val="20"/>
              </w:rPr>
              <w:t xml:space="preserve">Total </w:t>
            </w:r>
            <w:proofErr w:type="spellStart"/>
            <w:r w:rsidRPr="00F63654">
              <w:rPr>
                <w:b/>
                <w:sz w:val="20"/>
                <w:szCs w:val="20"/>
              </w:rPr>
              <w:t>number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of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subject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hours</w:t>
            </w:r>
            <w:proofErr w:type="spellEnd"/>
            <w:r w:rsidRPr="00F6365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0A9E8B0C" w14:textId="77777777" w:rsidR="00E1421A" w:rsidRPr="003C57FB" w:rsidRDefault="00E1421A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L + 30 E</w:t>
            </w:r>
          </w:p>
        </w:tc>
      </w:tr>
      <w:tr w:rsidR="00E1421A" w:rsidRPr="0027558B" w14:paraId="1D8EF8B2" w14:textId="77777777" w:rsidTr="00444FF6">
        <w:trPr>
          <w:trHeight w:val="433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E90477A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Credit </w:t>
            </w:r>
            <w:proofErr w:type="spellStart"/>
            <w:r>
              <w:rPr>
                <w:b/>
                <w:sz w:val="20"/>
                <w:szCs w:val="20"/>
              </w:rPr>
              <w:t>value</w:t>
            </w:r>
            <w:proofErr w:type="spellEnd"/>
            <w:r w:rsidRPr="00276511">
              <w:rPr>
                <w:b/>
                <w:sz w:val="20"/>
                <w:szCs w:val="20"/>
              </w:rPr>
              <w:t xml:space="preserve"> ECTS-a: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7012D554" w14:textId="77777777" w:rsidR="00E1421A" w:rsidRPr="003C57FB" w:rsidRDefault="00E1421A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ECTS</w:t>
            </w:r>
          </w:p>
        </w:tc>
      </w:tr>
      <w:tr w:rsidR="00E1421A" w:rsidRPr="0027558B" w14:paraId="1307E4D5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0E77DD6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Basic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Qualification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1BD344EC" w14:textId="77777777" w:rsidR="00E1421A" w:rsidRPr="00C14C6D" w:rsidRDefault="00E1421A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Master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Mechanical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Engineering</w:t>
            </w:r>
            <w:proofErr w:type="spellEnd"/>
          </w:p>
        </w:tc>
      </w:tr>
      <w:tr w:rsidR="00E1421A" w:rsidRPr="0027558B" w14:paraId="4AB47B39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0E283B7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Subject</w:t>
            </w:r>
            <w:proofErr w:type="spellEnd"/>
            <w:r>
              <w:rPr>
                <w:b/>
                <w:sz w:val="20"/>
                <w:szCs w:val="20"/>
              </w:rPr>
              <w:t xml:space="preserve"> s</w:t>
            </w:r>
            <w:r w:rsidRPr="00276511">
              <w:rPr>
                <w:b/>
                <w:sz w:val="20"/>
                <w:szCs w:val="20"/>
              </w:rPr>
              <w:t>tatus: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7CE3D021" w14:textId="77777777" w:rsidR="00E1421A" w:rsidRPr="003C57FB" w:rsidRDefault="00E1421A" w:rsidP="00444FF6">
            <w:pPr>
              <w:jc w:val="center"/>
              <w:rPr>
                <w:sz w:val="20"/>
                <w:szCs w:val="20"/>
              </w:rPr>
            </w:pPr>
            <w:proofErr w:type="spellStart"/>
            <w:r w:rsidRPr="00C14C6D">
              <w:rPr>
                <w:sz w:val="20"/>
                <w:szCs w:val="20"/>
              </w:rPr>
              <w:t>Mandatory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course</w:t>
            </w:r>
            <w:proofErr w:type="spellEnd"/>
          </w:p>
        </w:tc>
      </w:tr>
      <w:tr w:rsidR="00E1421A" w:rsidRPr="0027558B" w14:paraId="15A0BF7C" w14:textId="77777777" w:rsidTr="00444FF6">
        <w:trPr>
          <w:trHeight w:val="433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8E80FA7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t>Preliminary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Examination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Obligations</w:t>
            </w:r>
            <w:proofErr w:type="spellEnd"/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49AD3A42" w14:textId="77777777" w:rsidR="00E1421A" w:rsidRPr="003C57FB" w:rsidRDefault="00E1421A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421A" w:rsidRPr="0027558B" w14:paraId="2AF3467B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2DEB2CA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 xml:space="preserve">Access </w:t>
            </w:r>
            <w:proofErr w:type="spellStart"/>
            <w:r w:rsidRPr="00DA0034">
              <w:rPr>
                <w:b/>
                <w:sz w:val="20"/>
                <w:szCs w:val="20"/>
              </w:rPr>
              <w:t>limitations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on </w:t>
            </w:r>
            <w:proofErr w:type="spellStart"/>
            <w:r w:rsidRPr="00DA0034">
              <w:rPr>
                <w:b/>
                <w:sz w:val="20"/>
                <w:szCs w:val="20"/>
              </w:rPr>
              <w:t>the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subject</w:t>
            </w:r>
            <w:proofErr w:type="spellEnd"/>
            <w:r w:rsidRPr="00DA0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447DD8CF" w14:textId="77777777" w:rsidR="00E1421A" w:rsidRPr="003C57FB" w:rsidRDefault="00E1421A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421A" w:rsidRPr="0027558B" w14:paraId="254A81FC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1E3A8E3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</w:t>
            </w:r>
            <w:r w:rsidRPr="00DA0034">
              <w:rPr>
                <w:b/>
                <w:sz w:val="20"/>
                <w:szCs w:val="20"/>
              </w:rPr>
              <w:t>xplanation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</w:t>
            </w:r>
            <w:proofErr w:type="spellEnd"/>
            <w:r>
              <w:rPr>
                <w:b/>
                <w:sz w:val="20"/>
                <w:szCs w:val="20"/>
              </w:rPr>
              <w:t xml:space="preserve"> ECTS </w:t>
            </w:r>
            <w:proofErr w:type="spellStart"/>
            <w:r>
              <w:rPr>
                <w:b/>
                <w:sz w:val="20"/>
                <w:szCs w:val="20"/>
              </w:rPr>
              <w:t>value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25D2DBE4" w14:textId="77777777" w:rsidR="00E1421A" w:rsidRPr="00276511" w:rsidRDefault="00E1421A" w:rsidP="00444FF6">
            <w:pPr>
              <w:rPr>
                <w:sz w:val="20"/>
                <w:szCs w:val="20"/>
              </w:rPr>
            </w:pPr>
            <w:r w:rsidRPr="00270701">
              <w:rPr>
                <w:sz w:val="20"/>
                <w:szCs w:val="20"/>
              </w:rPr>
              <w:t xml:space="preserve">60 </w:t>
            </w:r>
            <w:proofErr w:type="spellStart"/>
            <w:r w:rsidRPr="00270701">
              <w:rPr>
                <w:sz w:val="20"/>
                <w:szCs w:val="20"/>
              </w:rPr>
              <w:t>hours</w:t>
            </w:r>
            <w:proofErr w:type="spellEnd"/>
            <w:r w:rsidRPr="00270701">
              <w:rPr>
                <w:sz w:val="20"/>
                <w:szCs w:val="20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</w:rPr>
              <w:t>of</w:t>
            </w:r>
            <w:proofErr w:type="spellEnd"/>
            <w:r w:rsidRPr="0027070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lectures</w:t>
            </w:r>
            <w:proofErr w:type="spellEnd"/>
            <w:r w:rsidRPr="00270701">
              <w:rPr>
                <w:sz w:val="20"/>
                <w:szCs w:val="20"/>
              </w:rPr>
              <w:t xml:space="preserve"> = 60/25 = 2.4 ECTS</w:t>
            </w:r>
            <w:r w:rsidRPr="00270701">
              <w:rPr>
                <w:sz w:val="20"/>
                <w:szCs w:val="20"/>
              </w:rPr>
              <w:br/>
              <w:t xml:space="preserve">25 </w:t>
            </w:r>
            <w:proofErr w:type="spellStart"/>
            <w:r w:rsidRPr="00270701">
              <w:rPr>
                <w:sz w:val="20"/>
                <w:szCs w:val="20"/>
              </w:rPr>
              <w:t>hours</w:t>
            </w:r>
            <w:proofErr w:type="spellEnd"/>
            <w:r w:rsidRPr="00270701">
              <w:rPr>
                <w:sz w:val="20"/>
                <w:szCs w:val="20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</w:rPr>
              <w:t>of</w:t>
            </w:r>
            <w:proofErr w:type="spellEnd"/>
            <w:r w:rsidRPr="00270701">
              <w:rPr>
                <w:sz w:val="20"/>
                <w:szCs w:val="20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</w:rPr>
              <w:t>project</w:t>
            </w:r>
            <w:proofErr w:type="spellEnd"/>
            <w:r w:rsidRPr="00270701">
              <w:rPr>
                <w:sz w:val="20"/>
                <w:szCs w:val="20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</w:rPr>
              <w:t>work</w:t>
            </w:r>
            <w:proofErr w:type="spellEnd"/>
            <w:r w:rsidRPr="00270701">
              <w:rPr>
                <w:sz w:val="20"/>
                <w:szCs w:val="20"/>
              </w:rPr>
              <w:t xml:space="preserve"> = 25/25 = 1 ECTS</w:t>
            </w:r>
            <w:r w:rsidRPr="00270701">
              <w:rPr>
                <w:sz w:val="20"/>
                <w:szCs w:val="20"/>
              </w:rPr>
              <w:br/>
              <w:t xml:space="preserve">65 </w:t>
            </w:r>
            <w:proofErr w:type="spellStart"/>
            <w:r w:rsidRPr="00270701">
              <w:rPr>
                <w:sz w:val="20"/>
                <w:szCs w:val="20"/>
              </w:rPr>
              <w:t>hours</w:t>
            </w:r>
            <w:proofErr w:type="spellEnd"/>
            <w:r w:rsidRPr="00270701">
              <w:rPr>
                <w:sz w:val="20"/>
                <w:szCs w:val="20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</w:rPr>
              <w:t>of</w:t>
            </w:r>
            <w:proofErr w:type="spellEnd"/>
            <w:r w:rsidRPr="00270701">
              <w:rPr>
                <w:sz w:val="20"/>
                <w:szCs w:val="20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</w:rPr>
              <w:t>independent</w:t>
            </w:r>
            <w:proofErr w:type="spellEnd"/>
            <w:r w:rsidRPr="00270701">
              <w:rPr>
                <w:sz w:val="20"/>
                <w:szCs w:val="20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</w:rPr>
              <w:t>work</w:t>
            </w:r>
            <w:proofErr w:type="spellEnd"/>
            <w:r w:rsidRPr="00270701">
              <w:rPr>
                <w:sz w:val="20"/>
                <w:szCs w:val="20"/>
              </w:rPr>
              <w:t xml:space="preserve"> = 65/25 = 2.6 ECTS</w:t>
            </w:r>
            <w:r w:rsidRPr="00270701">
              <w:rPr>
                <w:sz w:val="20"/>
                <w:szCs w:val="20"/>
              </w:rPr>
              <w:br/>
            </w:r>
            <w:r w:rsidRPr="00270701">
              <w:rPr>
                <w:b/>
                <w:bCs/>
                <w:sz w:val="20"/>
                <w:szCs w:val="20"/>
              </w:rPr>
              <w:t>TOTAL = 6 ECTS</w:t>
            </w:r>
          </w:p>
        </w:tc>
      </w:tr>
      <w:tr w:rsidR="00E1421A" w:rsidRPr="003526D2" w14:paraId="0396C617" w14:textId="77777777" w:rsidTr="00444FF6">
        <w:trPr>
          <w:trHeight w:val="433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6697751" w14:textId="77777777" w:rsidR="00E1421A" w:rsidRPr="00DA0034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Subject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goal</w:t>
            </w:r>
            <w:proofErr w:type="spellEnd"/>
            <w:r w:rsidRPr="00DA0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</w:tcPr>
          <w:p w14:paraId="07131EF1" w14:textId="77777777" w:rsidR="00E1421A" w:rsidRPr="00AD5D0E" w:rsidRDefault="00E1421A" w:rsidP="00444FF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-</w:t>
            </w:r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To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encourage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critical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thinking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during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the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development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of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constructions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br/>
            </w:r>
            <w:r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- </w:t>
            </w:r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To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ensure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knowledge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of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standards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in design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and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testing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of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constructions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br/>
            </w:r>
            <w:r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- </w:t>
            </w:r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To monitor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the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performance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of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constructions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during</w:t>
            </w:r>
            <w:proofErr w:type="spellEnd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operation</w:t>
            </w:r>
            <w:proofErr w:type="spellEnd"/>
          </w:p>
        </w:tc>
      </w:tr>
      <w:tr w:rsidR="00E1421A" w:rsidRPr="0027558B" w14:paraId="6CCC3F7E" w14:textId="77777777" w:rsidTr="00444FF6">
        <w:trPr>
          <w:trHeight w:val="62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A3A1F38" w14:textId="77777777" w:rsidR="00E1421A" w:rsidRPr="00AB4219" w:rsidRDefault="00E1421A" w:rsidP="00444FF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t>Description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of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general </w:t>
            </w:r>
            <w:proofErr w:type="spellStart"/>
            <w:r w:rsidRPr="00DA0034">
              <w:rPr>
                <w:b/>
                <w:sz w:val="20"/>
                <w:szCs w:val="20"/>
              </w:rPr>
              <w:t>and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specific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competences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DA0034">
              <w:rPr>
                <w:b/>
                <w:sz w:val="20"/>
                <w:szCs w:val="20"/>
              </w:rPr>
              <w:t>knowledge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and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skills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) / </w:t>
            </w:r>
            <w:proofErr w:type="spellStart"/>
            <w:r w:rsidRPr="00DA0034">
              <w:rPr>
                <w:b/>
                <w:sz w:val="20"/>
                <w:szCs w:val="20"/>
              </w:rPr>
              <w:t>learning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32CC9065" w14:textId="77777777" w:rsidR="00E1421A" w:rsidRPr="00AD5D0E" w:rsidRDefault="00E1421A" w:rsidP="00444FF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bs-Latn-BA"/>
              </w:rPr>
            </w:pPr>
            <w:proofErr w:type="spellStart"/>
            <w:r w:rsidRPr="00270701">
              <w:rPr>
                <w:sz w:val="20"/>
                <w:szCs w:val="20"/>
                <w:lang w:eastAsia="bs-Latn-BA"/>
              </w:rPr>
              <w:t>Upon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successful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completion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of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this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course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students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will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be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able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to:</w:t>
            </w:r>
            <w:r w:rsidRPr="00270701">
              <w:rPr>
                <w:sz w:val="20"/>
                <w:szCs w:val="20"/>
                <w:lang w:eastAsia="bs-Latn-BA"/>
              </w:rPr>
              <w:br/>
            </w:r>
            <w:r>
              <w:rPr>
                <w:sz w:val="20"/>
                <w:szCs w:val="20"/>
                <w:lang w:eastAsia="bs-Latn-BA"/>
              </w:rPr>
              <w:t>-</w:t>
            </w:r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Recognize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and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identify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knowledge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br/>
            </w:r>
            <w:r>
              <w:rPr>
                <w:sz w:val="20"/>
                <w:szCs w:val="20"/>
                <w:lang w:eastAsia="bs-Latn-BA"/>
              </w:rPr>
              <w:t>-</w:t>
            </w:r>
            <w:r w:rsidRPr="00270701">
              <w:rPr>
                <w:sz w:val="20"/>
                <w:szCs w:val="20"/>
                <w:lang w:eastAsia="bs-Latn-BA"/>
              </w:rPr>
              <w:t xml:space="preserve"> Test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constructions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in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laboratories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and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during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operation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br/>
            </w:r>
            <w:r>
              <w:rPr>
                <w:sz w:val="20"/>
                <w:szCs w:val="20"/>
                <w:lang w:eastAsia="bs-Latn-BA"/>
              </w:rPr>
              <w:t>-</w:t>
            </w:r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Determine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the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quality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of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the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tested</w:t>
            </w:r>
            <w:proofErr w:type="spellEnd"/>
            <w:r w:rsidRPr="00270701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270701">
              <w:rPr>
                <w:sz w:val="20"/>
                <w:szCs w:val="20"/>
                <w:lang w:eastAsia="bs-Latn-BA"/>
              </w:rPr>
              <w:t>construction</w:t>
            </w:r>
            <w:proofErr w:type="spellEnd"/>
          </w:p>
        </w:tc>
      </w:tr>
      <w:tr w:rsidR="00E1421A" w:rsidRPr="00212491" w14:paraId="2731E921" w14:textId="77777777" w:rsidTr="00444FF6">
        <w:trPr>
          <w:trHeight w:val="433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2ACA594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t>Course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content</w:t>
            </w:r>
            <w:proofErr w:type="spellEnd"/>
            <w:r w:rsidRPr="00DA0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</w:tcPr>
          <w:p w14:paraId="645912AE" w14:textId="77777777" w:rsidR="00E1421A" w:rsidRPr="00270701" w:rsidRDefault="00E1421A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1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 </w:t>
            </w:r>
            <w:r w:rsidRPr="00270701">
              <w:rPr>
                <w:iCs/>
                <w:sz w:val="20"/>
                <w:szCs w:val="20"/>
                <w:lang w:val="en-US"/>
              </w:rPr>
              <w:t>Introduction</w:t>
            </w:r>
            <w:proofErr w:type="gramEnd"/>
            <w:r w:rsidRPr="00270701">
              <w:rPr>
                <w:b/>
                <w:bCs/>
                <w:iCs/>
                <w:sz w:val="20"/>
                <w:szCs w:val="20"/>
                <w:lang w:val="en-US"/>
              </w:rPr>
              <w:t>: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Types and classification of testing, tasks, objectives, and methods of testing</w:t>
            </w:r>
          </w:p>
          <w:p w14:paraId="482E770D" w14:textId="77777777" w:rsidR="00E1421A" w:rsidRPr="00270701" w:rsidRDefault="00E1421A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2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270701">
              <w:rPr>
                <w:iCs/>
                <w:sz w:val="20"/>
                <w:szCs w:val="20"/>
                <w:lang w:val="en-US"/>
              </w:rPr>
              <w:t>Analytical, Numerical, and Empirical Methods: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Advantages and disadvantages</w:t>
            </w:r>
          </w:p>
          <w:p w14:paraId="3999FF65" w14:textId="77777777" w:rsidR="00E1421A" w:rsidRPr="00270701" w:rsidRDefault="00E1421A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3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270701">
              <w:rPr>
                <w:iCs/>
                <w:sz w:val="20"/>
                <w:szCs w:val="20"/>
                <w:lang w:val="en-US"/>
              </w:rPr>
              <w:t>Testing</w:t>
            </w:r>
            <w:proofErr w:type="gramEnd"/>
            <w:r w:rsidRPr="00270701">
              <w:rPr>
                <w:iCs/>
                <w:sz w:val="20"/>
                <w:szCs w:val="20"/>
                <w:lang w:val="en-US"/>
              </w:rPr>
              <w:t xml:space="preserve"> of Stress-Strain State: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Mechanical </w:t>
            </w:r>
            <w:proofErr w:type="gramStart"/>
            <w:r w:rsidRPr="00270701">
              <w:rPr>
                <w:bCs/>
                <w:iCs/>
                <w:sz w:val="20"/>
                <w:szCs w:val="20"/>
                <w:lang w:val="en-US"/>
              </w:rPr>
              <w:t>measurement</w:t>
            </w:r>
            <w:proofErr w:type="gramEnd"/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of deformations using strain gauges; types, surface preparation for strain gauge application, accessories for strain gauge attachment</w:t>
            </w:r>
          </w:p>
          <w:p w14:paraId="63E79F14" w14:textId="77777777" w:rsidR="00E1421A" w:rsidRPr="00270701" w:rsidRDefault="00E1421A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iCs/>
                <w:sz w:val="20"/>
                <w:szCs w:val="20"/>
                <w:lang w:val="en-US"/>
              </w:rPr>
              <w:t xml:space="preserve">4  </w:t>
            </w:r>
            <w:r w:rsidRPr="00270701">
              <w:rPr>
                <w:iCs/>
                <w:sz w:val="20"/>
                <w:szCs w:val="20"/>
                <w:lang w:val="en-US"/>
              </w:rPr>
              <w:t>Testing</w:t>
            </w:r>
            <w:proofErr w:type="gramEnd"/>
            <w:r w:rsidRPr="00270701">
              <w:rPr>
                <w:iCs/>
                <w:sz w:val="20"/>
                <w:szCs w:val="20"/>
                <w:lang w:val="en-US"/>
              </w:rPr>
              <w:t xml:space="preserve"> of Stress-Strain State: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Mechanical measurement of deformations using extensometers; types, advantages, and disadvantages</w:t>
            </w:r>
          </w:p>
          <w:p w14:paraId="47CEB6DB" w14:textId="77777777" w:rsidR="00E1421A" w:rsidRPr="00270701" w:rsidRDefault="00E1421A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5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270701">
              <w:rPr>
                <w:iCs/>
                <w:sz w:val="20"/>
                <w:szCs w:val="20"/>
                <w:lang w:val="en-US"/>
              </w:rPr>
              <w:t>Testing</w:t>
            </w:r>
            <w:proofErr w:type="gramEnd"/>
            <w:r w:rsidRPr="00270701">
              <w:rPr>
                <w:iCs/>
                <w:sz w:val="20"/>
                <w:szCs w:val="20"/>
                <w:lang w:val="en-US"/>
              </w:rPr>
              <w:t xml:space="preserve"> of Stress-Strain State: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Measurement using electrical resistance strain gauges; types and applications of single-element, two-element, and three-element gauges; elements of strain gauges and temperature effects</w:t>
            </w:r>
          </w:p>
          <w:p w14:paraId="6049BB4F" w14:textId="77777777" w:rsidR="00E1421A" w:rsidRPr="00270701" w:rsidRDefault="00E1421A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 xml:space="preserve">6  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270701">
              <w:rPr>
                <w:iCs/>
                <w:sz w:val="20"/>
                <w:szCs w:val="20"/>
                <w:lang w:val="en-US"/>
              </w:rPr>
              <w:t>Testing of Stress-Strain State: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Electronic measurement of deformations; adhesion methods, working conditions of strain gauges, instruments for measuring resistance changes (Wheatstone bridge)</w:t>
            </w:r>
          </w:p>
          <w:p w14:paraId="07A3B80B" w14:textId="77777777" w:rsidR="00E1421A" w:rsidRPr="00270701" w:rsidRDefault="00E1421A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7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 </w:t>
            </w:r>
            <w:r w:rsidRPr="00270701">
              <w:rPr>
                <w:iCs/>
                <w:sz w:val="20"/>
                <w:szCs w:val="20"/>
                <w:lang w:val="en-US"/>
              </w:rPr>
              <w:t>Testing of Stress-Strain State</w:t>
            </w:r>
            <w:r w:rsidRPr="00270701">
              <w:rPr>
                <w:b/>
                <w:bCs/>
                <w:iCs/>
                <w:sz w:val="20"/>
                <w:szCs w:val="20"/>
                <w:lang w:val="en-US"/>
              </w:rPr>
              <w:t>: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Photoelasticity method</w:t>
            </w:r>
          </w:p>
          <w:p w14:paraId="2ED83884" w14:textId="77777777" w:rsidR="00E1421A" w:rsidRPr="00270701" w:rsidRDefault="00E1421A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 xml:space="preserve">8  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270701">
              <w:rPr>
                <w:iCs/>
                <w:sz w:val="20"/>
                <w:szCs w:val="20"/>
                <w:lang w:val="en-US"/>
              </w:rPr>
              <w:t>Testing of Stress-Strain State: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Coating method with lacquer layers</w:t>
            </w:r>
          </w:p>
          <w:p w14:paraId="37FCF479" w14:textId="77777777" w:rsidR="00E1421A" w:rsidRPr="00270701" w:rsidRDefault="00E1421A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9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270701">
              <w:rPr>
                <w:iCs/>
                <w:sz w:val="20"/>
                <w:szCs w:val="20"/>
                <w:lang w:val="en-US"/>
              </w:rPr>
              <w:t>Testing</w:t>
            </w:r>
            <w:proofErr w:type="gramEnd"/>
            <w:r w:rsidRPr="00270701">
              <w:rPr>
                <w:iCs/>
                <w:sz w:val="20"/>
                <w:szCs w:val="20"/>
                <w:lang w:val="en-US"/>
              </w:rPr>
              <w:t xml:space="preserve"> of Stress-Strain State</w:t>
            </w:r>
            <w:r w:rsidRPr="00270701">
              <w:rPr>
                <w:b/>
                <w:bCs/>
                <w:iCs/>
                <w:sz w:val="20"/>
                <w:szCs w:val="20"/>
                <w:lang w:val="en-US"/>
              </w:rPr>
              <w:t>: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Acoustic measurement of deformations; measurement devices, installation methods, accuracy of stress measurement, and determination of principal strains in the plane based on measurement data</w:t>
            </w:r>
          </w:p>
          <w:p w14:paraId="7E3B9B99" w14:textId="77777777" w:rsidR="00E1421A" w:rsidRPr="00270701" w:rsidRDefault="00E1421A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 xml:space="preserve">10 </w:t>
            </w:r>
            <w:r w:rsidRPr="00270701">
              <w:rPr>
                <w:iCs/>
                <w:sz w:val="20"/>
                <w:szCs w:val="20"/>
                <w:lang w:val="en-US"/>
              </w:rPr>
              <w:t>Residual Stress Determination: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Hole-drilling method, magnetic method, and X-ray diffraction (XRD) method</w:t>
            </w:r>
          </w:p>
          <w:p w14:paraId="4FCD2E06" w14:textId="77777777" w:rsidR="00E1421A" w:rsidRPr="00270701" w:rsidRDefault="00E1421A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11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 </w:t>
            </w:r>
            <w:r w:rsidRPr="00270701">
              <w:rPr>
                <w:iCs/>
                <w:sz w:val="20"/>
                <w:szCs w:val="20"/>
                <w:lang w:val="en-US"/>
              </w:rPr>
              <w:t>Dynamic</w:t>
            </w:r>
            <w:proofErr w:type="gramEnd"/>
            <w:r w:rsidRPr="00270701">
              <w:rPr>
                <w:iCs/>
                <w:sz w:val="20"/>
                <w:szCs w:val="20"/>
                <w:lang w:val="en-US"/>
              </w:rPr>
              <w:t xml:space="preserve"> Testing of Constructions: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Fatigue, amplitude characteristics, and frequency characteristics</w:t>
            </w:r>
          </w:p>
          <w:p w14:paraId="0D6B7652" w14:textId="77777777" w:rsidR="00E1421A" w:rsidRPr="00270701" w:rsidRDefault="00E1421A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lastRenderedPageBreak/>
              <w:t>12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 </w:t>
            </w:r>
            <w:r w:rsidRPr="00270701">
              <w:rPr>
                <w:iCs/>
                <w:sz w:val="20"/>
                <w:szCs w:val="20"/>
                <w:lang w:val="en-US"/>
              </w:rPr>
              <w:t>Overview</w:t>
            </w:r>
            <w:proofErr w:type="gramEnd"/>
            <w:r w:rsidRPr="00270701">
              <w:rPr>
                <w:iCs/>
                <w:sz w:val="20"/>
                <w:szCs w:val="20"/>
                <w:lang w:val="en-US"/>
              </w:rPr>
              <w:t xml:space="preserve"> of Testing Welded Constructions</w:t>
            </w:r>
            <w:r w:rsidRPr="00270701">
              <w:rPr>
                <w:b/>
                <w:bCs/>
                <w:iCs/>
                <w:sz w:val="20"/>
                <w:szCs w:val="20"/>
                <w:lang w:val="en-US"/>
              </w:rPr>
              <w:t>: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Various methods such as radiographic, acoustic, magnetic, and penetrant testing</w:t>
            </w:r>
          </w:p>
          <w:p w14:paraId="6EA6EEF8" w14:textId="77777777" w:rsidR="00E1421A" w:rsidRPr="00270701" w:rsidRDefault="00E1421A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13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 </w:t>
            </w:r>
            <w:r w:rsidRPr="00270701">
              <w:rPr>
                <w:iCs/>
                <w:sz w:val="20"/>
                <w:szCs w:val="20"/>
                <w:lang w:val="en-US"/>
              </w:rPr>
              <w:t>Testing</w:t>
            </w:r>
            <w:proofErr w:type="gramEnd"/>
            <w:r w:rsidRPr="00270701">
              <w:rPr>
                <w:iCs/>
                <w:sz w:val="20"/>
                <w:szCs w:val="20"/>
                <w:lang w:val="en-US"/>
              </w:rPr>
              <w:t xml:space="preserve"> of Roof Truss Constructions</w:t>
            </w:r>
          </w:p>
          <w:p w14:paraId="152A8F5D" w14:textId="77777777" w:rsidR="00E1421A" w:rsidRPr="00270701" w:rsidRDefault="00E1421A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14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270701">
              <w:rPr>
                <w:iCs/>
                <w:sz w:val="20"/>
                <w:szCs w:val="20"/>
                <w:lang w:val="en-US"/>
              </w:rPr>
              <w:t>Testing of Bridge Constructions: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Composite constructions (steel-concrete)</w:t>
            </w:r>
          </w:p>
          <w:p w14:paraId="1CCAB296" w14:textId="77777777" w:rsidR="00E1421A" w:rsidRPr="00212491" w:rsidRDefault="00E1421A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15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 </w:t>
            </w:r>
            <w:r w:rsidRPr="002C6F54">
              <w:rPr>
                <w:iCs/>
                <w:sz w:val="20"/>
                <w:szCs w:val="20"/>
                <w:lang w:val="en-US"/>
              </w:rPr>
              <w:t>Testing</w:t>
            </w:r>
            <w:proofErr w:type="gramEnd"/>
            <w:r w:rsidRPr="002C6F54">
              <w:rPr>
                <w:iCs/>
                <w:sz w:val="20"/>
                <w:szCs w:val="20"/>
                <w:lang w:val="en-US"/>
              </w:rPr>
              <w:t xml:space="preserve"> of Pressure Vessels:</w:t>
            </w:r>
            <w:r w:rsidRPr="00270701">
              <w:rPr>
                <w:bCs/>
                <w:iCs/>
                <w:sz w:val="20"/>
                <w:szCs w:val="20"/>
                <w:lang w:val="en-US"/>
              </w:rPr>
              <w:t xml:space="preserve"> Cold pressure testing and measurements using electrical resistance strain gauges</w:t>
            </w:r>
          </w:p>
        </w:tc>
      </w:tr>
      <w:tr w:rsidR="00E1421A" w:rsidRPr="0027558B" w14:paraId="1F8BF1E1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0C95926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lastRenderedPageBreak/>
              <w:t>Teaching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methods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/</w:t>
            </w:r>
            <w:proofErr w:type="spellStart"/>
            <w:r w:rsidRPr="00DA0034">
              <w:rPr>
                <w:b/>
                <w:sz w:val="20"/>
                <w:szCs w:val="20"/>
              </w:rPr>
              <w:t>learning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methods</w:t>
            </w:r>
            <w:proofErr w:type="spellEnd"/>
            <w:r w:rsidRPr="00DA0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076DEF8F" w14:textId="77777777" w:rsidR="00E1421A" w:rsidRPr="00227520" w:rsidRDefault="00E1421A" w:rsidP="00444FF6">
            <w:pPr>
              <w:jc w:val="both"/>
              <w:rPr>
                <w:sz w:val="20"/>
                <w:szCs w:val="20"/>
              </w:rPr>
            </w:pPr>
            <w:proofErr w:type="spellStart"/>
            <w:r w:rsidRPr="002C6F54">
              <w:rPr>
                <w:sz w:val="20"/>
                <w:szCs w:val="20"/>
              </w:rPr>
              <w:t>Lectures</w:t>
            </w:r>
            <w:proofErr w:type="spellEnd"/>
            <w:r w:rsidRPr="002C6F54">
              <w:rPr>
                <w:sz w:val="20"/>
                <w:szCs w:val="20"/>
              </w:rPr>
              <w:t xml:space="preserve">, </w:t>
            </w:r>
            <w:proofErr w:type="spellStart"/>
            <w:r w:rsidRPr="002C6F54">
              <w:rPr>
                <w:sz w:val="20"/>
                <w:szCs w:val="20"/>
              </w:rPr>
              <w:t>tutorial</w:t>
            </w:r>
            <w:proofErr w:type="spellEnd"/>
            <w:r w:rsidRPr="002C6F54">
              <w:rPr>
                <w:sz w:val="20"/>
                <w:szCs w:val="20"/>
              </w:rPr>
              <w:t xml:space="preserve"> </w:t>
            </w:r>
            <w:proofErr w:type="spellStart"/>
            <w:r w:rsidRPr="002C6F54">
              <w:rPr>
                <w:sz w:val="20"/>
                <w:szCs w:val="20"/>
              </w:rPr>
              <w:t>exercises</w:t>
            </w:r>
            <w:proofErr w:type="spellEnd"/>
            <w:r w:rsidRPr="002C6F54">
              <w:rPr>
                <w:sz w:val="20"/>
                <w:szCs w:val="20"/>
              </w:rPr>
              <w:t xml:space="preserve">, </w:t>
            </w:r>
            <w:proofErr w:type="spellStart"/>
            <w:r w:rsidRPr="002C6F54">
              <w:rPr>
                <w:sz w:val="20"/>
                <w:szCs w:val="20"/>
              </w:rPr>
              <w:t>experimental</w:t>
            </w:r>
            <w:proofErr w:type="spellEnd"/>
            <w:r w:rsidRPr="002C6F54">
              <w:rPr>
                <w:sz w:val="20"/>
                <w:szCs w:val="20"/>
              </w:rPr>
              <w:t xml:space="preserve"> </w:t>
            </w:r>
            <w:proofErr w:type="spellStart"/>
            <w:r w:rsidRPr="002C6F54">
              <w:rPr>
                <w:sz w:val="20"/>
                <w:szCs w:val="20"/>
              </w:rPr>
              <w:t>exercises</w:t>
            </w:r>
            <w:proofErr w:type="spellEnd"/>
            <w:r w:rsidRPr="002C6F54">
              <w:rPr>
                <w:sz w:val="20"/>
                <w:szCs w:val="20"/>
              </w:rPr>
              <w:t xml:space="preserve">, </w:t>
            </w:r>
            <w:proofErr w:type="spellStart"/>
            <w:r w:rsidRPr="002C6F54">
              <w:rPr>
                <w:sz w:val="20"/>
                <w:szCs w:val="20"/>
              </w:rPr>
              <w:t>demonstrations</w:t>
            </w:r>
            <w:proofErr w:type="spellEnd"/>
            <w:r w:rsidRPr="002C6F54">
              <w:rPr>
                <w:sz w:val="20"/>
                <w:szCs w:val="20"/>
              </w:rPr>
              <w:t xml:space="preserve">, </w:t>
            </w:r>
            <w:proofErr w:type="spellStart"/>
            <w:r w:rsidRPr="002C6F54">
              <w:rPr>
                <w:sz w:val="20"/>
                <w:szCs w:val="20"/>
              </w:rPr>
              <w:t>etc</w:t>
            </w:r>
            <w:proofErr w:type="spellEnd"/>
            <w:r w:rsidRPr="002C6F54">
              <w:rPr>
                <w:sz w:val="20"/>
                <w:szCs w:val="20"/>
              </w:rPr>
              <w:t>.</w:t>
            </w:r>
          </w:p>
        </w:tc>
      </w:tr>
      <w:tr w:rsidR="00E1421A" w:rsidRPr="0027558B" w14:paraId="6C9282D5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6CB0FAA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t>Other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Student </w:t>
            </w:r>
            <w:proofErr w:type="spellStart"/>
            <w:r w:rsidRPr="00DA0034">
              <w:rPr>
                <w:b/>
                <w:sz w:val="20"/>
                <w:szCs w:val="20"/>
              </w:rPr>
              <w:t>Obligations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DA0034">
              <w:rPr>
                <w:b/>
                <w:sz w:val="20"/>
                <w:szCs w:val="20"/>
              </w:rPr>
              <w:t>if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foreseen</w:t>
            </w:r>
            <w:proofErr w:type="spellEnd"/>
            <w:r w:rsidRPr="00DA0034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4724DF2C" w14:textId="77777777" w:rsidR="00E1421A" w:rsidRPr="00227520" w:rsidRDefault="00E1421A" w:rsidP="00444FF6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421A" w:rsidRPr="0027558B" w14:paraId="76F8D182" w14:textId="77777777" w:rsidTr="00444FF6">
        <w:trPr>
          <w:trHeight w:val="433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BB21C24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t>Assessment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Methods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DA0034">
              <w:rPr>
                <w:b/>
                <w:sz w:val="20"/>
                <w:szCs w:val="20"/>
              </w:rPr>
              <w:t>Methods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of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Examination</w:t>
            </w:r>
            <w:proofErr w:type="spellEnd"/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0AEE672D" w14:textId="77777777" w:rsidR="00E1421A" w:rsidRPr="00227520" w:rsidRDefault="00E1421A" w:rsidP="00444FF6">
            <w:pPr>
              <w:rPr>
                <w:sz w:val="20"/>
                <w:szCs w:val="20"/>
              </w:rPr>
            </w:pPr>
            <w:proofErr w:type="spellStart"/>
            <w:r w:rsidRPr="00C14C6D">
              <w:rPr>
                <w:sz w:val="20"/>
                <w:szCs w:val="20"/>
              </w:rPr>
              <w:t>Attendance</w:t>
            </w:r>
            <w:proofErr w:type="spellEnd"/>
            <w:r w:rsidRPr="00C14C6D">
              <w:rPr>
                <w:sz w:val="20"/>
                <w:szCs w:val="20"/>
              </w:rPr>
              <w:t xml:space="preserve"> 5%</w:t>
            </w:r>
            <w:r w:rsidRPr="00C14C6D">
              <w:rPr>
                <w:sz w:val="20"/>
                <w:szCs w:val="20"/>
              </w:rPr>
              <w:br/>
              <w:t xml:space="preserve">First </w:t>
            </w:r>
            <w:proofErr w:type="spellStart"/>
            <w:r w:rsidRPr="00C14C6D">
              <w:rPr>
                <w:sz w:val="20"/>
                <w:szCs w:val="20"/>
              </w:rPr>
              <w:t>colloquium</w:t>
            </w:r>
            <w:proofErr w:type="spellEnd"/>
            <w:r w:rsidRPr="00C14C6D">
              <w:rPr>
                <w:sz w:val="20"/>
                <w:szCs w:val="20"/>
              </w:rPr>
              <w:t xml:space="preserve"> 25%</w:t>
            </w:r>
            <w:r w:rsidRPr="00C14C6D">
              <w:rPr>
                <w:sz w:val="20"/>
                <w:szCs w:val="20"/>
              </w:rPr>
              <w:br/>
            </w:r>
            <w:proofErr w:type="spellStart"/>
            <w:r w:rsidRPr="00C14C6D">
              <w:rPr>
                <w:sz w:val="20"/>
                <w:szCs w:val="20"/>
              </w:rPr>
              <w:t>Second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colloquium</w:t>
            </w:r>
            <w:proofErr w:type="spellEnd"/>
            <w:r w:rsidRPr="00C14C6D">
              <w:rPr>
                <w:sz w:val="20"/>
                <w:szCs w:val="20"/>
              </w:rPr>
              <w:t xml:space="preserve"> 25%</w:t>
            </w:r>
            <w:r w:rsidRPr="00C14C6D">
              <w:rPr>
                <w:sz w:val="20"/>
                <w:szCs w:val="20"/>
              </w:rPr>
              <w:br/>
            </w:r>
            <w:proofErr w:type="spellStart"/>
            <w:r w:rsidRPr="00C14C6D">
              <w:rPr>
                <w:sz w:val="20"/>
                <w:szCs w:val="20"/>
              </w:rPr>
              <w:t>Final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exam</w:t>
            </w:r>
            <w:proofErr w:type="spellEnd"/>
            <w:r w:rsidRPr="00C14C6D">
              <w:rPr>
                <w:sz w:val="20"/>
                <w:szCs w:val="20"/>
              </w:rPr>
              <w:t xml:space="preserve"> 45%</w:t>
            </w:r>
          </w:p>
        </w:tc>
      </w:tr>
      <w:tr w:rsidR="00E1421A" w:rsidRPr="0027558B" w14:paraId="1F26AB3C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28A4FDA" w14:textId="77777777" w:rsidR="00E1421A" w:rsidRPr="00DA0034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 xml:space="preserve">List </w:t>
            </w:r>
            <w:proofErr w:type="spellStart"/>
            <w:r w:rsidRPr="00DA0034">
              <w:rPr>
                <w:b/>
                <w:sz w:val="20"/>
                <w:szCs w:val="20"/>
              </w:rPr>
              <w:t>of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basic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litera</w:t>
            </w:r>
            <w:r>
              <w:rPr>
                <w:b/>
                <w:sz w:val="20"/>
                <w:szCs w:val="20"/>
              </w:rPr>
              <w:t xml:space="preserve">ture </w:t>
            </w:r>
            <w:proofErr w:type="spellStart"/>
            <w:r>
              <w:rPr>
                <w:b/>
                <w:sz w:val="20"/>
                <w:szCs w:val="20"/>
              </w:rPr>
              <w:t>and</w:t>
            </w:r>
            <w:proofErr w:type="spellEnd"/>
          </w:p>
          <w:p w14:paraId="4F264020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 xml:space="preserve">Internet web </w:t>
            </w:r>
            <w:proofErr w:type="spellStart"/>
            <w:r w:rsidRPr="00DA0034">
              <w:rPr>
                <w:b/>
                <w:sz w:val="20"/>
                <w:szCs w:val="20"/>
              </w:rPr>
              <w:t>references</w:t>
            </w:r>
            <w:proofErr w:type="spellEnd"/>
            <w:r w:rsidRPr="00DA0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</w:tcPr>
          <w:p w14:paraId="0976F4FA" w14:textId="77777777" w:rsidR="00E1421A" w:rsidRDefault="00E1421A" w:rsidP="00444FF6">
            <w:pPr>
              <w:pStyle w:val="EndnoteText"/>
              <w:jc w:val="both"/>
            </w:pPr>
            <w:r w:rsidRPr="002C6F54">
              <w:t xml:space="preserve">1. M. Ognjanović, „Razvoj i dizajn mašina“ </w:t>
            </w:r>
          </w:p>
          <w:p w14:paraId="33A0DD22" w14:textId="77777777" w:rsidR="00E1421A" w:rsidRDefault="00E1421A" w:rsidP="00444FF6">
            <w:pPr>
              <w:pStyle w:val="EndnoteText"/>
              <w:jc w:val="both"/>
            </w:pPr>
            <w:r w:rsidRPr="002C6F54">
              <w:t xml:space="preserve">2. Jovanović D., “Oblikovanje mašinskih konstrukcija” </w:t>
            </w:r>
          </w:p>
          <w:p w14:paraId="3D5031AD" w14:textId="77777777" w:rsidR="00E1421A" w:rsidRDefault="00E1421A" w:rsidP="00444FF6">
            <w:pPr>
              <w:pStyle w:val="EndnoteText"/>
              <w:jc w:val="both"/>
            </w:pPr>
            <w:r w:rsidRPr="002C6F54">
              <w:t xml:space="preserve">3. </w:t>
            </w:r>
            <w:proofErr w:type="spellStart"/>
            <w:r w:rsidRPr="002C6F54">
              <w:t>Oberšmit</w:t>
            </w:r>
            <w:proofErr w:type="spellEnd"/>
            <w:r w:rsidRPr="002C6F54">
              <w:t xml:space="preserve"> E., “Osnove konstruisanja”</w:t>
            </w:r>
          </w:p>
          <w:p w14:paraId="488E88E6" w14:textId="77777777" w:rsidR="00E1421A" w:rsidRPr="004905A6" w:rsidRDefault="00E1421A" w:rsidP="00444FF6">
            <w:pPr>
              <w:pStyle w:val="EndnoteText"/>
              <w:jc w:val="both"/>
            </w:pPr>
            <w:r>
              <w:t xml:space="preserve">4. </w:t>
            </w:r>
            <w:r w:rsidRPr="005A27D1">
              <w:t xml:space="preserve">James W. </w:t>
            </w:r>
            <w:proofErr w:type="spellStart"/>
            <w:r w:rsidRPr="005A27D1">
              <w:t>Dally</w:t>
            </w:r>
            <w:proofErr w:type="spellEnd"/>
            <w:r>
              <w:t>,</w:t>
            </w:r>
            <w:r w:rsidRPr="005A27D1">
              <w:t xml:space="preserve"> William F. </w:t>
            </w:r>
            <w:proofErr w:type="spellStart"/>
            <w:r w:rsidRPr="005A27D1">
              <w:t>Riley</w:t>
            </w:r>
            <w:proofErr w:type="spellEnd"/>
            <w:r>
              <w:t>,  „</w:t>
            </w:r>
            <w:proofErr w:type="spellStart"/>
            <w:r w:rsidRPr="005A27D1">
              <w:t>Experimental</w:t>
            </w:r>
            <w:proofErr w:type="spellEnd"/>
            <w:r w:rsidRPr="005A27D1">
              <w:t xml:space="preserve"> </w:t>
            </w:r>
            <w:proofErr w:type="spellStart"/>
            <w:r w:rsidRPr="005A27D1">
              <w:t>Stress</w:t>
            </w:r>
            <w:proofErr w:type="spellEnd"/>
            <w:r w:rsidRPr="005A27D1">
              <w:t xml:space="preserve"> </w:t>
            </w:r>
            <w:proofErr w:type="spellStart"/>
            <w:r w:rsidRPr="005A27D1">
              <w:t>Analysis</w:t>
            </w:r>
            <w:proofErr w:type="spellEnd"/>
            <w:r w:rsidRPr="005A27D1">
              <w:rPr>
                <w:b/>
                <w:bCs/>
              </w:rPr>
              <w:t>"</w:t>
            </w:r>
          </w:p>
        </w:tc>
      </w:tr>
      <w:tr w:rsidR="00E1421A" w:rsidRPr="0027558B" w14:paraId="4DAD8C40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983E1CF" w14:textId="77777777" w:rsidR="00E1421A" w:rsidRPr="00276511" w:rsidRDefault="00E1421A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Quality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assurance</w:t>
            </w:r>
            <w:proofErr w:type="spellEnd"/>
            <w:r w:rsidRPr="00E05C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and</w:t>
            </w:r>
            <w:proofErr w:type="spellEnd"/>
            <w:r w:rsidRPr="00E05C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performance</w:t>
            </w:r>
            <w:proofErr w:type="spellEnd"/>
            <w:r w:rsidRPr="00E05C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of</w:t>
            </w:r>
            <w:proofErr w:type="spellEnd"/>
            <w:r w:rsidRPr="00E05C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the</w:t>
            </w:r>
            <w:proofErr w:type="spellEnd"/>
            <w:r w:rsidRPr="00E05C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subjec</w:t>
            </w:r>
            <w:r>
              <w:rPr>
                <w:b/>
                <w:sz w:val="20"/>
                <w:szCs w:val="20"/>
              </w:rPr>
              <w:t>t</w:t>
            </w:r>
            <w:proofErr w:type="spellEnd"/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437A80D7" w14:textId="77777777" w:rsidR="00E1421A" w:rsidRPr="004905A6" w:rsidRDefault="00E1421A" w:rsidP="00444FF6">
            <w:pPr>
              <w:rPr>
                <w:sz w:val="20"/>
                <w:szCs w:val="20"/>
              </w:rPr>
            </w:pPr>
            <w:proofErr w:type="spellStart"/>
            <w:r w:rsidRPr="00C14C6D">
              <w:rPr>
                <w:sz w:val="20"/>
                <w:szCs w:val="20"/>
              </w:rPr>
              <w:t>Periodic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analysis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of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pass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rates</w:t>
            </w:r>
            <w:proofErr w:type="spellEnd"/>
            <w:r w:rsidRPr="00C14C6D">
              <w:rPr>
                <w:sz w:val="20"/>
                <w:szCs w:val="20"/>
              </w:rPr>
              <w:t xml:space="preserve"> at </w:t>
            </w:r>
            <w:proofErr w:type="spellStart"/>
            <w:r w:rsidRPr="00C14C6D">
              <w:rPr>
                <w:sz w:val="20"/>
                <w:szCs w:val="20"/>
              </w:rPr>
              <w:t>the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Scientific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and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Teaching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Council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of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the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Faculty</w:t>
            </w:r>
            <w:proofErr w:type="spellEnd"/>
            <w:r w:rsidRPr="00C14C6D">
              <w:rPr>
                <w:sz w:val="20"/>
                <w:szCs w:val="20"/>
              </w:rPr>
              <w:t xml:space="preserve">, Student </w:t>
            </w:r>
            <w:proofErr w:type="spellStart"/>
            <w:r w:rsidRPr="00C14C6D">
              <w:rPr>
                <w:sz w:val="20"/>
                <w:szCs w:val="20"/>
              </w:rPr>
              <w:t>evaluation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of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teaching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quality</w:t>
            </w:r>
            <w:proofErr w:type="spellEnd"/>
            <w:r w:rsidRPr="00C14C6D">
              <w:rPr>
                <w:sz w:val="20"/>
                <w:szCs w:val="20"/>
              </w:rPr>
              <w:t xml:space="preserve"> (student </w:t>
            </w:r>
            <w:proofErr w:type="spellStart"/>
            <w:r w:rsidRPr="00C14C6D">
              <w:rPr>
                <w:sz w:val="20"/>
                <w:szCs w:val="20"/>
              </w:rPr>
              <w:t>survey</w:t>
            </w:r>
            <w:proofErr w:type="spellEnd"/>
            <w:r w:rsidRPr="00C14C6D">
              <w:rPr>
                <w:sz w:val="20"/>
                <w:szCs w:val="20"/>
              </w:rPr>
              <w:t>)</w:t>
            </w:r>
          </w:p>
        </w:tc>
      </w:tr>
    </w:tbl>
    <w:p w14:paraId="1D16D294" w14:textId="77777777" w:rsidR="00F271D3" w:rsidRDefault="00F271D3"/>
    <w:sectPr w:rsidR="00F27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62D9C"/>
    <w:multiLevelType w:val="multilevel"/>
    <w:tmpl w:val="0AA8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93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97"/>
    <w:rsid w:val="0008228F"/>
    <w:rsid w:val="00163A44"/>
    <w:rsid w:val="003F7EC7"/>
    <w:rsid w:val="00887CEB"/>
    <w:rsid w:val="00A95C90"/>
    <w:rsid w:val="00C749F1"/>
    <w:rsid w:val="00D27DDB"/>
    <w:rsid w:val="00E1421A"/>
    <w:rsid w:val="00EB3FAF"/>
    <w:rsid w:val="00EF2DFF"/>
    <w:rsid w:val="00F271D3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4B21"/>
  <w15:chartTrackingRefBased/>
  <w15:docId w15:val="{F620A2A8-E255-40EA-B675-9A5A6422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F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E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E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E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E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1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E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E97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semiHidden/>
    <w:rsid w:val="00FF1E97"/>
    <w:rPr>
      <w:sz w:val="20"/>
      <w:szCs w:val="20"/>
      <w:lang w:eastAsia="hr-HR"/>
    </w:rPr>
  </w:style>
  <w:style w:type="character" w:customStyle="1" w:styleId="EndnoteTextChar">
    <w:name w:val="Endnote Text Char"/>
    <w:basedOn w:val="DefaultParagraphFont"/>
    <w:link w:val="EndnoteText"/>
    <w:semiHidden/>
    <w:rsid w:val="00FF1E97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Šunje</dc:creator>
  <cp:keywords/>
  <dc:description/>
  <cp:lastModifiedBy>Edin Šunje</cp:lastModifiedBy>
  <cp:revision>2</cp:revision>
  <dcterms:created xsi:type="dcterms:W3CDTF">2025-02-03T08:35:00Z</dcterms:created>
  <dcterms:modified xsi:type="dcterms:W3CDTF">2025-02-03T08:35:00Z</dcterms:modified>
</cp:coreProperties>
</file>