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9208B8" w:rsidRPr="00C82ECA" w:rsidTr="00271525">
        <w:trPr>
          <w:trHeight w:val="524"/>
          <w:jc w:val="center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B6235" w:rsidRDefault="00BB6235" w:rsidP="009208B8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spacing w:val="-3"/>
                <w:sz w:val="20"/>
                <w:szCs w:val="20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3"/>
                <w:sz w:val="20"/>
                <w:szCs w:val="20"/>
                <w:lang w:val="hr-HR"/>
              </w:rPr>
              <w:t>DZEMAL BIJEDIC UNIVERSITY IN MOSTAR</w:t>
            </w:r>
          </w:p>
          <w:p w:rsidR="009208B8" w:rsidRPr="00C82ECA" w:rsidRDefault="00BB623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b/>
                <w:spacing w:val="-3"/>
                <w:sz w:val="20"/>
                <w:szCs w:val="20"/>
                <w:lang w:val="hr-HR"/>
              </w:rPr>
              <w:t>TOURISM STUDIES</w:t>
            </w:r>
            <w:r w:rsidR="009208B8" w:rsidRPr="00C82EC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</w:p>
        </w:tc>
      </w:tr>
      <w:tr w:rsidR="009208B8" w:rsidRPr="00C82ECA" w:rsidTr="00C82ECA">
        <w:trPr>
          <w:trHeight w:val="174"/>
          <w:jc w:val="center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9208B8" w:rsidP="00BB6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Na</w:t>
            </w:r>
            <w:r w:rsidR="00BB62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me of the subject</w:t>
            </w:r>
            <w:r w:rsidRPr="00C82E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2ECA" w:rsidRDefault="00C82ECA" w:rsidP="00C82EC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</w:pPr>
          </w:p>
          <w:p w:rsidR="009208B8" w:rsidRDefault="00BB6235" w:rsidP="00C82EC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</w:pPr>
            <w:bookmarkStart w:id="0" w:name="_GoBack"/>
            <w:r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  <w:t>PRINCIPLES OF ECONOMICS</w:t>
            </w:r>
          </w:p>
          <w:bookmarkEnd w:id="0"/>
          <w:p w:rsidR="00C82ECA" w:rsidRPr="00C82ECA" w:rsidRDefault="00C82ECA" w:rsidP="00C82EC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9208B8" w:rsidRPr="00C82ECA" w:rsidRDefault="00BB6235" w:rsidP="009208B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  <w:t>Subject code</w:t>
            </w:r>
            <w:r w:rsidR="009208B8" w:rsidRPr="00C82ECA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  <w:t xml:space="preserve">:  </w:t>
            </w:r>
            <w:r w:rsidR="00781876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hr-HR"/>
              </w:rPr>
              <w:t>ST101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B6235" w:rsidP="00BB6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Level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year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, semest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9208B8" w:rsidRPr="00C82ECA" w:rsidRDefault="00BB6235" w:rsidP="0078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B62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academic undergraduate studies</w:t>
            </w:r>
          </w:p>
        </w:tc>
        <w:tc>
          <w:tcPr>
            <w:tcW w:w="3213" w:type="dxa"/>
            <w:gridSpan w:val="2"/>
            <w:vAlign w:val="center"/>
          </w:tcPr>
          <w:p w:rsidR="009208B8" w:rsidRPr="00C82ECA" w:rsidRDefault="007C5B0B" w:rsidP="007C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year</w:t>
            </w:r>
            <w:r w:rsidR="0078187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I / semest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er</w:t>
            </w:r>
            <w:r w:rsidR="0078187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1.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B623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Professor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781876" w:rsidP="00BB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Goran Ćurić</w:t>
            </w:r>
            <w:r w:rsidR="00BB623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PhD, Assistant professor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3C2ED3" w:rsidRDefault="00BB623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  <w:r w:rsidR="003C2ED3" w:rsidRPr="003C2ED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781876" w:rsidP="00153FF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Adres</w:t>
            </w:r>
            <w:r w:rsidR="00BB6235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: </w:t>
            </w:r>
            <w:r w:rsidR="00BB6235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Dzemal Bijedic Un</w:t>
            </w:r>
            <w:r w:rsidR="00153FF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iversity in Mostar, Faculty of E</w:t>
            </w:r>
            <w:r w:rsidR="00BB6235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conomics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                           </w:t>
            </w:r>
            <w:r w:rsidR="005D388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email: goran.curic@unmo.ba                                    </w:t>
            </w:r>
            <w:r w:rsidR="00153FF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                         phone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. 036/514-928                                                                   </w:t>
            </w:r>
          </w:p>
        </w:tc>
      </w:tr>
      <w:tr w:rsidR="009208B8" w:rsidRPr="00C82ECA" w:rsidTr="00C82ECA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153FFD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Total lecture hours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611" w:type="dxa"/>
            <w:tcBorders>
              <w:left w:val="double" w:sz="4" w:space="0" w:color="auto"/>
            </w:tcBorders>
          </w:tcPr>
          <w:p w:rsidR="009208B8" w:rsidRPr="00C82ECA" w:rsidRDefault="00153FFD" w:rsidP="00C8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Lecture hours per week</w:t>
            </w:r>
            <w:r w:rsidR="00202D37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2</w:t>
            </w:r>
          </w:p>
          <w:p w:rsidR="00F6494F" w:rsidRPr="00C82ECA" w:rsidRDefault="00F6494F" w:rsidP="00C8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318" w:type="dxa"/>
            <w:gridSpan w:val="2"/>
          </w:tcPr>
          <w:p w:rsidR="009208B8" w:rsidRPr="00C82ECA" w:rsidRDefault="00153FFD" w:rsidP="00C82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Excercise hours per week</w:t>
            </w:r>
            <w:r w:rsidR="009208B8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2</w:t>
            </w:r>
          </w:p>
        </w:tc>
        <w:tc>
          <w:tcPr>
            <w:tcW w:w="2045" w:type="dxa"/>
          </w:tcPr>
          <w:p w:rsidR="009208B8" w:rsidRPr="00C82ECA" w:rsidRDefault="00153FFD" w:rsidP="00153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Total hours</w:t>
            </w:r>
            <w:r w:rsid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6</w:t>
            </w:r>
            <w:r w:rsidR="009208B8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9208B8" w:rsidP="00153F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ECTS</w:t>
            </w:r>
            <w:r w:rsidR="00153FF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credit value</w:t>
            </w:r>
            <w:r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B0496D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 w:rsidR="009208B8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7C5B0B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Basic degree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C82ECA" w:rsidP="007C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Bachelor </w:t>
            </w:r>
            <w:r w:rsidR="007C5B0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of Tourism Management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9208B8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S</w:t>
            </w:r>
            <w:r w:rsidR="00BE7745" w:rsidRPr="00BE774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tatus of the subject</w:t>
            </w:r>
            <w:r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9208B8" w:rsidP="00BE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</w:t>
            </w:r>
            <w:r w:rsidR="00BE774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ligatory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E774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E774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Prerequisites for taking the exam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C82ECA" w:rsidP="00BE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</w:t>
            </w:r>
            <w:r w:rsidR="00BE774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one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E774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E774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Restrictions on access to the subject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BE774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Only for the students of Tourism studies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E7745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Explainations of credit value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BE7745" w:rsidP="00BE7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Number of</w:t>
            </w:r>
            <w:r w:rsidR="009208B8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credits</w:t>
            </w:r>
            <w:r w:rsidR="009208B8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A834C4" w:rsidRPr="00A834C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corresponds to the number of hours required for the realization of teaching obligations and preparation of the exam</w:t>
            </w:r>
            <w:r w:rsidR="009208B8"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A834C4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Objectives of the subject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A834C4" w:rsidP="007769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A834C4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The objective of this course is to introduce students with economic concepts, principles and laws that will enable them to understand and interpret changes in the market and economy</w:t>
            </w:r>
            <w:r w:rsidR="00776956" w:rsidRPr="00C82ECA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.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A54C8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r-HR"/>
              </w:rPr>
            </w:pPr>
            <w:r w:rsidRPr="00BA54C8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Description of general and specific competences (knowledge and skills) / learning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BA54C8" w:rsidRPr="00BA54C8" w:rsidRDefault="00BA54C8" w:rsidP="00BA5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BA54C8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After the successful completion of this course, students will be able to:</w:t>
            </w:r>
          </w:p>
          <w:p w:rsidR="00BA54C8" w:rsidRPr="00BA54C8" w:rsidRDefault="00BA54C8" w:rsidP="00BA5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BA54C8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 identify the determinants of market supply and demand and assess the impact of changes in market supply and demand for price formation</w:t>
            </w:r>
          </w:p>
          <w:p w:rsidR="00BA54C8" w:rsidRPr="00BA54C8" w:rsidRDefault="00BA54C8" w:rsidP="00BA5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BA54C8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 categorize production costs and determine their value</w:t>
            </w:r>
          </w:p>
          <w:p w:rsidR="00BA54C8" w:rsidRPr="00BA54C8" w:rsidRDefault="00BA54C8" w:rsidP="00BA5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BA54C8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 compare and analyze different market structures and make economic decisions in these structures</w:t>
            </w:r>
          </w:p>
          <w:p w:rsidR="00BA54C8" w:rsidRPr="00BA54C8" w:rsidRDefault="00BA54C8" w:rsidP="00BA5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 i</w:t>
            </w:r>
            <w:r w:rsidRPr="00BA54C8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dentify key elements of the market of the production factor</w:t>
            </w:r>
          </w:p>
          <w:p w:rsidR="00BA54C8" w:rsidRPr="00BA54C8" w:rsidRDefault="00BA54C8" w:rsidP="00BA5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BA54C8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 interpret and evaluate the effects of macroeconomic policy</w:t>
            </w:r>
          </w:p>
          <w:p w:rsidR="00BA54C8" w:rsidRPr="00BA54C8" w:rsidRDefault="00BA54C8" w:rsidP="00BA5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BA54C8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 assess the effects of inflation and unemployment</w:t>
            </w:r>
          </w:p>
          <w:p w:rsidR="00BA54C8" w:rsidRDefault="00BA54C8" w:rsidP="00BA5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 i</w:t>
            </w:r>
            <w:r w:rsidRPr="00BA54C8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dentify key factors of economic growth and development</w:t>
            </w:r>
          </w:p>
          <w:p w:rsidR="009208B8" w:rsidRPr="00A040BC" w:rsidRDefault="00BA54C8" w:rsidP="00BA54C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-</w:t>
            </w:r>
            <w:r w:rsidRPr="00BA54C8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assess the advantages and disadvantages of free trade and the effects of changing the foreign exchange rate on trade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006B6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Main </w:t>
            </w:r>
            <w:r w:rsidRPr="00B006B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content of the subject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  <w:p w:rsidR="009208B8" w:rsidRPr="00C82ECA" w:rsidRDefault="009208B8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B006B6" w:rsidRPr="00B006B6" w:rsidRDefault="00B006B6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Key Economic Principles and Issues</w:t>
            </w:r>
          </w:p>
          <w:p w:rsidR="00B006B6" w:rsidRPr="00B006B6" w:rsidRDefault="00B006B6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2. Market and state in the modern economy</w:t>
            </w:r>
          </w:p>
          <w:p w:rsidR="00B006B6" w:rsidRPr="00B006B6" w:rsidRDefault="00B006B6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Analysis of market supply, demand and equilibrium</w:t>
            </w:r>
          </w:p>
          <w:p w:rsidR="00B006B6" w:rsidRPr="00B006B6" w:rsidRDefault="00B006B6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 Production factors and production costs</w:t>
            </w:r>
          </w:p>
          <w:p w:rsidR="00B006B6" w:rsidRPr="00B006B6" w:rsidRDefault="00B006B6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Analysis of market conditions</w:t>
            </w:r>
          </w:p>
          <w:p w:rsidR="00B006B6" w:rsidRPr="00B006B6" w:rsidRDefault="00B006B6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6. Measurement of the economic activity of the economy</w:t>
            </w:r>
          </w:p>
          <w:p w:rsidR="00B006B6" w:rsidRPr="00B006B6" w:rsidRDefault="00B006B6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Macroeconomic equilibrium</w:t>
            </w:r>
          </w:p>
          <w:p w:rsidR="00B006B6" w:rsidRPr="00B006B6" w:rsidRDefault="00B006B6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8. Unemployment, inflation and economic policy</w:t>
            </w:r>
          </w:p>
          <w:p w:rsidR="00B006B6" w:rsidRPr="00B006B6" w:rsidRDefault="00B006B6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9. Economic growth and development</w:t>
            </w:r>
          </w:p>
          <w:p w:rsidR="00F6494F" w:rsidRPr="00C82ECA" w:rsidRDefault="00B006B6" w:rsidP="00B0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10. International trade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006B6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Forms of teaching / learning methods</w:t>
            </w:r>
            <w:r w:rsidR="009208B8" w:rsidRPr="00C82ECA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B006B6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lectures, exercises, presentations, discussions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006B6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Other obligations of the student (if they are foreseen):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9208B8" w:rsidP="009208B8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006B6" w:rsidP="00B00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006B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Knowledge check / exam way and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percentage </w:t>
            </w:r>
            <w:r w:rsidRPr="00B006B6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weight factor: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B721D" w:rsidRPr="009B721D" w:rsidRDefault="009B721D" w:rsidP="009B721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9B721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Active participation in all forms of teaching 10%</w:t>
            </w:r>
          </w:p>
          <w:p w:rsidR="009B721D" w:rsidRPr="009B721D" w:rsidRDefault="009B721D" w:rsidP="009B721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9B721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first test 30%</w:t>
            </w:r>
          </w:p>
          <w:p w:rsidR="009B721D" w:rsidRPr="009B721D" w:rsidRDefault="009B721D" w:rsidP="009B721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9B721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case analysis 20%</w:t>
            </w:r>
          </w:p>
          <w:p w:rsidR="009208B8" w:rsidRPr="00C82ECA" w:rsidRDefault="009B721D" w:rsidP="009B721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</w:pPr>
            <w:r w:rsidRPr="009B721D">
              <w:rPr>
                <w:rFonts w:ascii="Times New Roman" w:hAnsi="Times New Roman" w:cs="Times New Roman"/>
                <w:spacing w:val="-3"/>
                <w:sz w:val="20"/>
                <w:szCs w:val="20"/>
                <w:lang w:val="hr-HR"/>
              </w:rPr>
              <w:t>final test 40%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B721D" w:rsidRPr="009B721D" w:rsidRDefault="009B721D" w:rsidP="009B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B721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List of basic literature and</w:t>
            </w:r>
          </w:p>
          <w:p w:rsidR="009208B8" w:rsidRPr="00C82ECA" w:rsidRDefault="009B721D" w:rsidP="009B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B721D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Internet web references: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776956" w:rsidP="0077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1. Samuelson P. A., Nordhaus D. W (2007), </w:t>
            </w:r>
            <w:r w:rsidR="009B721D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Economics</w:t>
            </w: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18</w:t>
            </w:r>
            <w:r w:rsidR="009B721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th</w:t>
            </w: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9B721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Edition</w:t>
            </w: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9B721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McGraw-Hill Irwin</w:t>
            </w:r>
          </w:p>
          <w:p w:rsidR="00627EA9" w:rsidRPr="00C82ECA" w:rsidRDefault="00627EA9" w:rsidP="0077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Polovina S, Medić Đ. Š., (2002), </w:t>
            </w:r>
            <w:r w:rsidRPr="00C82EC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Osnovi ekonomije-priručnik za studij ekonomije</w:t>
            </w:r>
            <w:r w:rsidRPr="00C82EC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Medinek, Zagreb</w:t>
            </w:r>
          </w:p>
        </w:tc>
      </w:tr>
      <w:tr w:rsidR="009208B8" w:rsidRPr="00C82ECA" w:rsidTr="00271525">
        <w:trPr>
          <w:jc w:val="center"/>
        </w:trPr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08B8" w:rsidRPr="00C82ECA" w:rsidRDefault="00B80FDC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B80FDC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How to monitor the quality and effectiveness of the subject realization: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208B8" w:rsidRPr="00C82ECA" w:rsidRDefault="00B80FDC" w:rsidP="0092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80FD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Anonymous survey among students on the success of the course.</w:t>
            </w:r>
          </w:p>
        </w:tc>
      </w:tr>
    </w:tbl>
    <w:p w:rsidR="001C4E2E" w:rsidRDefault="001C4E2E"/>
    <w:sectPr w:rsidR="001C4E2E" w:rsidSect="00C82ECA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6672"/>
    <w:multiLevelType w:val="hybridMultilevel"/>
    <w:tmpl w:val="CE74C70A"/>
    <w:lvl w:ilvl="0" w:tplc="BF8863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3357FC"/>
    <w:multiLevelType w:val="hybridMultilevel"/>
    <w:tmpl w:val="2A08D46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BC005E"/>
    <w:multiLevelType w:val="hybridMultilevel"/>
    <w:tmpl w:val="E7228F46"/>
    <w:lvl w:ilvl="0" w:tplc="5ED48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8"/>
    <w:rsid w:val="00153FFD"/>
    <w:rsid w:val="001C4E2E"/>
    <w:rsid w:val="00202D37"/>
    <w:rsid w:val="003C2ED3"/>
    <w:rsid w:val="005B5007"/>
    <w:rsid w:val="005D388D"/>
    <w:rsid w:val="00627EA9"/>
    <w:rsid w:val="00776956"/>
    <w:rsid w:val="00781876"/>
    <w:rsid w:val="007C5B0B"/>
    <w:rsid w:val="007D6AA1"/>
    <w:rsid w:val="00830B7F"/>
    <w:rsid w:val="008E4476"/>
    <w:rsid w:val="009208B8"/>
    <w:rsid w:val="009B721D"/>
    <w:rsid w:val="00A040BC"/>
    <w:rsid w:val="00A834C4"/>
    <w:rsid w:val="00B006B6"/>
    <w:rsid w:val="00B0496D"/>
    <w:rsid w:val="00B6767A"/>
    <w:rsid w:val="00B80FDC"/>
    <w:rsid w:val="00B835A1"/>
    <w:rsid w:val="00BA54C8"/>
    <w:rsid w:val="00BB6235"/>
    <w:rsid w:val="00BE7745"/>
    <w:rsid w:val="00C82ECA"/>
    <w:rsid w:val="00F6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79841-97B8-4D1D-802D-0C4E1AD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</cp:lastModifiedBy>
  <cp:revision>2</cp:revision>
  <dcterms:created xsi:type="dcterms:W3CDTF">2019-02-23T13:23:00Z</dcterms:created>
  <dcterms:modified xsi:type="dcterms:W3CDTF">2019-02-23T13:23:00Z</dcterms:modified>
</cp:coreProperties>
</file>