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1418"/>
        <w:gridCol w:w="992"/>
        <w:gridCol w:w="283"/>
        <w:gridCol w:w="1560"/>
        <w:gridCol w:w="2372"/>
      </w:tblGrid>
      <w:tr w:rsidR="00B52695" w:rsidRPr="00490EE9" w14:paraId="637DFA91" w14:textId="77777777" w:rsidTr="00C1144D">
        <w:trPr>
          <w:trHeight w:val="418"/>
          <w:jc w:val="center"/>
        </w:trPr>
        <w:tc>
          <w:tcPr>
            <w:tcW w:w="95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D13A43D" w14:textId="77777777" w:rsidR="00B52695" w:rsidRPr="00490EE9" w:rsidRDefault="00B52695" w:rsidP="00C1144D">
            <w:pPr>
              <w:spacing w:line="240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  <w:lang w:val="de-DE"/>
              </w:rPr>
              <w:t>UNIVERSITY "DŽEMAL BIJEDIĆ" IN MOSTAR</w:t>
            </w:r>
          </w:p>
          <w:p w14:paraId="539A5A10" w14:textId="7148304D" w:rsidR="00B52695" w:rsidRPr="00490EE9" w:rsidRDefault="002F41AD" w:rsidP="00C1144D">
            <w:pPr>
              <w:spacing w:line="240" w:lineRule="auto"/>
              <w:jc w:val="center"/>
              <w:rPr>
                <w:spacing w:val="-3"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</w:rPr>
              <w:t>HEALTH CARE STUDY</w:t>
            </w:r>
          </w:p>
        </w:tc>
      </w:tr>
      <w:tr w:rsidR="00B52695" w:rsidRPr="00490EE9" w14:paraId="4B84E5F3" w14:textId="77777777" w:rsidTr="00C1144D">
        <w:trPr>
          <w:trHeight w:val="454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730275F2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Subject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name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CCFC" w14:textId="741F68AF" w:rsidR="00B52695" w:rsidRPr="00490EE9" w:rsidRDefault="002F41AD" w:rsidP="00C1144D">
            <w:pPr>
              <w:spacing w:line="256" w:lineRule="auto"/>
              <w:jc w:val="center"/>
              <w:rPr>
                <w:b/>
                <w:sz w:val="18"/>
                <w:szCs w:val="18"/>
                <w:lang w:val="bs-Latn-BA"/>
              </w:rPr>
            </w:pPr>
            <w:r w:rsidRPr="00490EE9">
              <w:rPr>
                <w:b/>
                <w:sz w:val="18"/>
                <w:szCs w:val="18"/>
                <w:lang w:val="bs-Latn-BA"/>
              </w:rPr>
              <w:t>MEDICAL ETHICS</w:t>
            </w:r>
          </w:p>
        </w:tc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8BB3FE" w14:textId="0AD98F92" w:rsidR="00B52695" w:rsidRPr="00490EE9" w:rsidRDefault="00B52695" w:rsidP="00C1144D">
            <w:pPr>
              <w:pStyle w:val="Style1"/>
              <w:rPr>
                <w:b/>
                <w:bCs/>
                <w:i w:val="0"/>
                <w:szCs w:val="18"/>
                <w:lang w:val="bs-Latn-BA"/>
              </w:rPr>
            </w:pPr>
            <w:proofErr w:type="spellStart"/>
            <w:r w:rsidRPr="00490EE9">
              <w:rPr>
                <w:szCs w:val="18"/>
                <w:lang w:val="bs-Latn-BA"/>
              </w:rPr>
              <w:t>Subject</w:t>
            </w:r>
            <w:proofErr w:type="spellEnd"/>
            <w:r w:rsidRPr="00490EE9">
              <w:rPr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Cs w:val="18"/>
                <w:lang w:val="bs-Latn-BA"/>
              </w:rPr>
              <w:t>code</w:t>
            </w:r>
            <w:proofErr w:type="spellEnd"/>
            <w:r w:rsidRPr="00490EE9">
              <w:rPr>
                <w:szCs w:val="18"/>
                <w:lang w:val="bs-Latn-BA"/>
              </w:rPr>
              <w:t>:</w:t>
            </w:r>
          </w:p>
        </w:tc>
      </w:tr>
      <w:tr w:rsidR="00B52695" w:rsidRPr="00490EE9" w14:paraId="53627864" w14:textId="77777777" w:rsidTr="00C1144D">
        <w:trPr>
          <w:trHeight w:val="16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44766A7A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Cycle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level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year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study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semester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A3F0" w14:textId="35C2C474" w:rsidR="00B52695" w:rsidRPr="00490EE9" w:rsidRDefault="0019541D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I</w:t>
            </w:r>
            <w:r w:rsidR="00B52695"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B52695" w:rsidRPr="00490EE9">
              <w:rPr>
                <w:sz w:val="18"/>
                <w:szCs w:val="18"/>
                <w:lang w:val="bs-Latn-BA"/>
              </w:rPr>
              <w:t>cycle</w:t>
            </w:r>
            <w:proofErr w:type="spellEnd"/>
            <w:r w:rsidR="00B52695" w:rsidRPr="00490EE9">
              <w:rPr>
                <w:sz w:val="18"/>
                <w:szCs w:val="18"/>
                <w:lang w:val="bs-Latn-BA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A0EAF4" w14:textId="763889DF" w:rsidR="00B52695" w:rsidRPr="00490EE9" w:rsidRDefault="002F41AD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 xml:space="preserve">1st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year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/ 1st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semester</w:t>
            </w:r>
            <w:proofErr w:type="spellEnd"/>
          </w:p>
        </w:tc>
      </w:tr>
      <w:tr w:rsidR="00B52695" w:rsidRPr="00490EE9" w14:paraId="15A0423F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3B187CC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Course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leader: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34D10" w14:textId="524A3F4A" w:rsidR="00B52695" w:rsidRPr="00490EE9" w:rsidRDefault="002F41AD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>Maja Čolaković</w:t>
            </w:r>
            <w:r w:rsidR="0019541D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="0019541D">
              <w:rPr>
                <w:sz w:val="18"/>
                <w:szCs w:val="18"/>
                <w:lang w:val="bs-Latn-BA"/>
              </w:rPr>
              <w:t>PhD</w:t>
            </w:r>
            <w:proofErr w:type="spellEnd"/>
            <w:r w:rsidR="0019541D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="0019541D">
              <w:rPr>
                <w:sz w:val="18"/>
                <w:szCs w:val="18"/>
                <w:lang w:val="bs-Latn-BA"/>
              </w:rPr>
              <w:t>Full</w:t>
            </w:r>
            <w:proofErr w:type="spellEnd"/>
            <w:r w:rsidR="0019541D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19541D">
              <w:rPr>
                <w:sz w:val="18"/>
                <w:szCs w:val="18"/>
                <w:lang w:val="bs-Latn-BA"/>
              </w:rPr>
              <w:t>Professor</w:t>
            </w:r>
            <w:proofErr w:type="spellEnd"/>
          </w:p>
        </w:tc>
      </w:tr>
      <w:tr w:rsidR="00B52695" w:rsidRPr="00490EE9" w14:paraId="1A5DE8D2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401A1FC9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Contact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details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424500" w14:textId="77777777" w:rsidR="00B52695" w:rsidRPr="00490EE9" w:rsidRDefault="00B52695" w:rsidP="00C1144D">
            <w:pPr>
              <w:rPr>
                <w:b/>
                <w:bCs/>
                <w:sz w:val="18"/>
                <w:szCs w:val="18"/>
                <w:lang w:val="bs-Latn-BA"/>
              </w:rPr>
            </w:pPr>
          </w:p>
        </w:tc>
      </w:tr>
      <w:tr w:rsidR="00B52695" w:rsidRPr="00490EE9" w14:paraId="6EF58D1E" w14:textId="77777777" w:rsidTr="00C1144D">
        <w:trPr>
          <w:trHeight w:val="491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1FB96F45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Total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number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course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hours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7FA3" w14:textId="3AACF549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Lecture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hours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per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week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 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454" w14:textId="184AB209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Hours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exercise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per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week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D244" w14:textId="77777777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 xml:space="preserve">Professional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hours</w:t>
            </w:r>
            <w:proofErr w:type="spellEnd"/>
          </w:p>
          <w:p w14:paraId="511D3393" w14:textId="049CC5CF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practices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 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506312" w14:textId="50952FDC" w:rsidR="00B52695" w:rsidRPr="00490EE9" w:rsidRDefault="00B52695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 xml:space="preserve">Total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hours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: </w:t>
            </w:r>
            <w:r w:rsidRPr="00490EE9">
              <w:rPr>
                <w:b/>
                <w:bCs/>
                <w:sz w:val="18"/>
                <w:szCs w:val="18"/>
                <w:lang w:val="bs-Latn-BA"/>
              </w:rPr>
              <w:t>30</w:t>
            </w:r>
          </w:p>
        </w:tc>
      </w:tr>
      <w:tr w:rsidR="00B52695" w:rsidRPr="00490EE9" w14:paraId="51504EDB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5D33A119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ECTS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credit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value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B816D3" w14:textId="457572CD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  <w:lang w:val="bs-Latn-BA"/>
              </w:rPr>
              <w:t>ECTS 3</w:t>
            </w:r>
          </w:p>
        </w:tc>
      </w:tr>
      <w:tr w:rsidR="00B52695" w:rsidRPr="00490EE9" w14:paraId="0A7A40CD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10EDF5DD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Home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qualification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FDCBA5" w14:textId="5DF91FB9" w:rsidR="00B52695" w:rsidRPr="00490EE9" w:rsidRDefault="00B52695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rFonts w:eastAsia="Calibri"/>
                <w:sz w:val="18"/>
                <w:szCs w:val="18"/>
                <w:lang w:val="bs-Latn-BA"/>
              </w:rPr>
              <w:t>Bachelor's</w:t>
            </w:r>
            <w:proofErr w:type="spellEnd"/>
            <w:r w:rsidRPr="00490EE9">
              <w:rPr>
                <w:rFonts w:eastAsia="Calibri"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rFonts w:eastAsia="Calibri"/>
                <w:sz w:val="18"/>
                <w:szCs w:val="18"/>
                <w:lang w:val="bs-Latn-BA"/>
              </w:rPr>
              <w:t>degree</w:t>
            </w:r>
            <w:proofErr w:type="spellEnd"/>
          </w:p>
        </w:tc>
      </w:tr>
      <w:tr w:rsidR="00B52695" w:rsidRPr="00490EE9" w14:paraId="1E89E8D8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F14B35F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Case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status: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1EE26" w14:textId="14D2BEBC" w:rsidR="00B52695" w:rsidRPr="00490EE9" w:rsidRDefault="0019541D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proofErr w:type="spellStart"/>
            <w:r>
              <w:rPr>
                <w:sz w:val="18"/>
                <w:szCs w:val="18"/>
                <w:lang w:val="bs-Latn-BA"/>
              </w:rPr>
              <w:t>Compulsory</w:t>
            </w:r>
            <w:proofErr w:type="spellEnd"/>
            <w:r>
              <w:rPr>
                <w:sz w:val="18"/>
                <w:szCs w:val="18"/>
                <w:lang w:val="bs-Latn-BA"/>
              </w:rPr>
              <w:t xml:space="preserve"> </w:t>
            </w:r>
          </w:p>
        </w:tc>
      </w:tr>
      <w:tr w:rsidR="00B52695" w:rsidRPr="00490EE9" w14:paraId="137B78B6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2BB6736C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Prerequisites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for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taking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the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course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6BE9E" w14:textId="77777777" w:rsidR="00B52695" w:rsidRPr="00490EE9" w:rsidRDefault="00B52695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>-</w:t>
            </w:r>
          </w:p>
        </w:tc>
      </w:tr>
      <w:tr w:rsidR="00B52695" w:rsidRPr="00490EE9" w14:paraId="7B87CE3C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2D29245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Object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Access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Restrictions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224BA" w14:textId="77777777" w:rsidR="00B52695" w:rsidRPr="00490EE9" w:rsidRDefault="00B52695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>-</w:t>
            </w:r>
          </w:p>
        </w:tc>
      </w:tr>
      <w:tr w:rsidR="00B52695" w:rsidRPr="00490EE9" w14:paraId="7491B550" w14:textId="77777777" w:rsidTr="00C1144D">
        <w:trPr>
          <w:trHeight w:val="283"/>
          <w:jc w:val="center"/>
        </w:trPr>
        <w:tc>
          <w:tcPr>
            <w:tcW w:w="296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23FFBC66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Explanation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point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value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EB5E69" w14:textId="77777777" w:rsidR="00B52695" w:rsidRPr="00490EE9" w:rsidRDefault="00B52695" w:rsidP="00FA53CA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The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number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ECTS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credits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corresponds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to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the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number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hours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required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to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complete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teaching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obligations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prepare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for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exams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.</w:t>
            </w:r>
          </w:p>
        </w:tc>
      </w:tr>
      <w:tr w:rsidR="00B52695" w:rsidRPr="00490EE9" w14:paraId="675B1AD4" w14:textId="77777777" w:rsidTr="00C1144D">
        <w:trPr>
          <w:trHeight w:val="283"/>
          <w:jc w:val="center"/>
        </w:trPr>
        <w:tc>
          <w:tcPr>
            <w:tcW w:w="296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E5AFBB" w14:textId="77777777" w:rsidR="00B52695" w:rsidRPr="00490EE9" w:rsidRDefault="00B52695" w:rsidP="00C1144D">
            <w:pPr>
              <w:spacing w:line="256" w:lineRule="auto"/>
              <w:jc w:val="left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93618A" w14:textId="1D9EA7D9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Contact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hours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11C559" w14:textId="24995F66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Practical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work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</w:t>
            </w:r>
          </w:p>
        </w:tc>
        <w:tc>
          <w:tcPr>
            <w:tcW w:w="2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CCB57C" w14:textId="5C633A3E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Written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works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</w:t>
            </w:r>
          </w:p>
        </w:tc>
      </w:tr>
      <w:tr w:rsidR="00B52695" w:rsidRPr="00490EE9" w14:paraId="3AFF6D52" w14:textId="77777777" w:rsidTr="00C1144D">
        <w:trPr>
          <w:trHeight w:val="283"/>
          <w:jc w:val="center"/>
        </w:trPr>
        <w:tc>
          <w:tcPr>
            <w:tcW w:w="296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212D7B" w14:textId="77777777" w:rsidR="00B52695" w:rsidRPr="00490EE9" w:rsidRDefault="00B52695" w:rsidP="00C1144D">
            <w:pPr>
              <w:spacing w:line="256" w:lineRule="auto"/>
              <w:jc w:val="left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A81D3" w14:textId="2EA20E1B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>Literature/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reading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B37A0F" w14:textId="50374123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>Seminar:</w:t>
            </w:r>
          </w:p>
        </w:tc>
        <w:tc>
          <w:tcPr>
            <w:tcW w:w="2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E5569" w14:textId="510C935B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Exam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preparation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</w:t>
            </w:r>
          </w:p>
        </w:tc>
      </w:tr>
      <w:tr w:rsidR="00B52695" w:rsidRPr="00490EE9" w14:paraId="76FE755E" w14:textId="77777777" w:rsidTr="00C1144D">
        <w:trPr>
          <w:trHeight w:val="283"/>
          <w:jc w:val="center"/>
        </w:trPr>
        <w:tc>
          <w:tcPr>
            <w:tcW w:w="296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11A3E6" w14:textId="77777777" w:rsidR="00B52695" w:rsidRPr="00490EE9" w:rsidRDefault="00B52695" w:rsidP="00C1144D">
            <w:pPr>
              <w:spacing w:line="256" w:lineRule="auto"/>
              <w:jc w:val="left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C9A8D6" w14:textId="77777777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Other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5F045D" w14:textId="6C86BD93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  <w:lang w:val="bs-Latn-BA"/>
              </w:rPr>
              <w:t>Total:</w:t>
            </w:r>
          </w:p>
        </w:tc>
        <w:tc>
          <w:tcPr>
            <w:tcW w:w="23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74FD5" w14:textId="77777777" w:rsidR="00B52695" w:rsidRPr="00490EE9" w:rsidRDefault="00B52695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</w:p>
        </w:tc>
      </w:tr>
      <w:tr w:rsidR="00B52695" w:rsidRPr="00490EE9" w14:paraId="2FE56CFD" w14:textId="77777777" w:rsidTr="00C1144D">
        <w:trPr>
          <w:trHeight w:val="454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1AE992EF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Course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objective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0337DD" w14:textId="77777777" w:rsidR="00C42E1D" w:rsidRPr="00490EE9" w:rsidRDefault="00C42E1D" w:rsidP="00C42E1D">
            <w:pPr>
              <w:pStyle w:val="NoSpacing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Introduction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to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the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concepts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medical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medical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deontology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, as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well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as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practical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ethical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moral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issues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problems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that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arise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in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the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performance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healthcare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activities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14:paraId="0E83082F" w14:textId="41599A70" w:rsidR="00C42E1D" w:rsidRPr="00490EE9" w:rsidRDefault="00C42E1D" w:rsidP="00C42E1D">
            <w:pPr>
              <w:pStyle w:val="NoSpacing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Teaching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about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the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rights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duties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healthcare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workers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the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legal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regulation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>their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status.</w:t>
            </w:r>
          </w:p>
          <w:p w14:paraId="53DD9FF5" w14:textId="77777777" w:rsidR="00C42E1D" w:rsidRPr="00490EE9" w:rsidRDefault="00C42E1D" w:rsidP="00C42E1D">
            <w:pPr>
              <w:pStyle w:val="NoSpacing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90EE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Encouraging students to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>work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 xml:space="preserve"> </w:t>
            </w:r>
            <w:r w:rsidRPr="00490EE9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on psychological and moral self-development for the sake of correct behavior in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>performing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>their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>profession</w:t>
            </w:r>
            <w:proofErr w:type="spellEnd"/>
            <w:r w:rsidRPr="00490EE9">
              <w:rPr>
                <w:rFonts w:ascii="Times New Roman" w:hAnsi="Times New Roman"/>
                <w:sz w:val="18"/>
                <w:szCs w:val="18"/>
                <w:lang w:val="hr-BA"/>
              </w:rPr>
              <w:t xml:space="preserve"> </w:t>
            </w:r>
            <w:r w:rsidRPr="00490EE9">
              <w:rPr>
                <w:rFonts w:ascii="Times New Roman" w:hAnsi="Times New Roman"/>
                <w:sz w:val="18"/>
                <w:szCs w:val="18"/>
                <w:lang w:val="sr-Cyrl-CS"/>
              </w:rPr>
              <w:t>.</w:t>
            </w:r>
          </w:p>
          <w:p w14:paraId="0DB69100" w14:textId="105CC1E3" w:rsidR="00B52695" w:rsidRPr="00490EE9" w:rsidRDefault="00B52695" w:rsidP="00C1144D">
            <w:pPr>
              <w:pStyle w:val="NoSpacing"/>
              <w:spacing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2695" w:rsidRPr="00490EE9" w14:paraId="5C5DBFD8" w14:textId="77777777" w:rsidTr="00C1144D">
        <w:trPr>
          <w:trHeight w:val="90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F930466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highlight w:val="yellow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Description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general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and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specific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competencies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(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knowledge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and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skills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) /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learning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outcome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6EF730" w14:textId="77777777" w:rsidR="00C42E1D" w:rsidRPr="00490EE9" w:rsidRDefault="00C42E1D" w:rsidP="007230B8">
            <w:pPr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sz w:val="18"/>
                <w:szCs w:val="18"/>
                <w:lang w:val="hr-BA"/>
              </w:rPr>
              <w:t>Application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acquired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knowledge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about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medical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,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ethical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behavior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in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the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workplace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outside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it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>.</w:t>
            </w:r>
          </w:p>
          <w:p w14:paraId="280DC2FB" w14:textId="77777777" w:rsidR="00C42E1D" w:rsidRPr="00490EE9" w:rsidRDefault="00C42E1D" w:rsidP="007230B8">
            <w:pPr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sz w:val="18"/>
                <w:szCs w:val="18"/>
                <w:lang w:val="hr-BA"/>
              </w:rPr>
              <w:t>Application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acquired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knowledge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about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the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rights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duties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healthcare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workers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in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daily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BA"/>
              </w:rPr>
              <w:t>practice</w:t>
            </w:r>
            <w:proofErr w:type="spellEnd"/>
            <w:r w:rsidRPr="00490EE9">
              <w:rPr>
                <w:sz w:val="18"/>
                <w:szCs w:val="18"/>
                <w:lang w:val="hr-BA"/>
              </w:rPr>
              <w:t>.</w:t>
            </w:r>
          </w:p>
          <w:p w14:paraId="161C7268" w14:textId="27B24CCF" w:rsidR="00B52695" w:rsidRPr="00490EE9" w:rsidRDefault="00B52695" w:rsidP="00C1144D">
            <w:pPr>
              <w:rPr>
                <w:sz w:val="18"/>
                <w:szCs w:val="18"/>
                <w:lang w:val="bs-Latn-BA"/>
              </w:rPr>
            </w:pPr>
          </w:p>
        </w:tc>
      </w:tr>
      <w:tr w:rsidR="00B52695" w:rsidRPr="00490EE9" w14:paraId="123E548C" w14:textId="77777777" w:rsidTr="00C1144D">
        <w:trPr>
          <w:trHeight w:val="279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395A6ED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Outline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course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content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  <w:p w14:paraId="6F318353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D0130A" w14:textId="64B811A3" w:rsidR="00E7585D" w:rsidRPr="00490EE9" w:rsidRDefault="007230B8" w:rsidP="00E00416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sz w:val="18"/>
                <w:szCs w:val="18"/>
                <w:lang w:val="hr-HR"/>
              </w:rPr>
              <w:t>Introductory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part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: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ethical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dilemmas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problems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in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modern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medicine</w:t>
            </w:r>
          </w:p>
          <w:p w14:paraId="0053C342" w14:textId="3BDA3D71" w:rsidR="00EA1CC0" w:rsidRPr="00490EE9" w:rsidRDefault="00E7585D" w:rsidP="00082FDC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r w:rsidRPr="00490EE9">
              <w:rPr>
                <w:sz w:val="18"/>
                <w:szCs w:val="18"/>
                <w:lang w:val="hr-HR"/>
              </w:rPr>
              <w:t xml:space="preserve">General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concepts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division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(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theoretical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in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practice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); </w:t>
            </w:r>
            <w:r w:rsidR="00EA1CC0" w:rsidRPr="00490EE9">
              <w:rPr>
                <w:sz w:val="18"/>
                <w:szCs w:val="18"/>
                <w:lang w:val="sr-Cyrl-CS"/>
              </w:rPr>
              <w:t xml:space="preserve">Morality </w:t>
            </w:r>
            <w:r w:rsidR="005B0A2F" w:rsidRPr="00490EE9">
              <w:rPr>
                <w:sz w:val="18"/>
                <w:szCs w:val="18"/>
                <w:lang w:val="bs-Latn-BA"/>
              </w:rPr>
              <w:t xml:space="preserve">;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The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relationship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between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moral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norms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customary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religious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legal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norms</w:t>
            </w:r>
            <w:proofErr w:type="spellEnd"/>
          </w:p>
          <w:p w14:paraId="7AF75CCB" w14:textId="7304CBB3" w:rsidR="00EA1CC0" w:rsidRPr="00490EE9" w:rsidRDefault="00EA1CC0" w:rsidP="00E00416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sz w:val="18"/>
                <w:szCs w:val="18"/>
                <w:lang w:val="hr-HR"/>
              </w:rPr>
              <w:t>Medical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,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bioethics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deontology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;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History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the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development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in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medicine</w:t>
            </w:r>
          </w:p>
          <w:p w14:paraId="3DE03311" w14:textId="77777777" w:rsidR="001B0B90" w:rsidRPr="00490EE9" w:rsidRDefault="005B0A2F" w:rsidP="001B0B90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sz w:val="18"/>
                <w:szCs w:val="18"/>
                <w:lang w:val="hr-HR"/>
              </w:rPr>
              <w:t>Principles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medical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ethics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; </w:t>
            </w:r>
            <w:proofErr w:type="spellStart"/>
            <w:r w:rsidR="00E00416" w:rsidRPr="00490EE9">
              <w:rPr>
                <w:sz w:val="18"/>
                <w:szCs w:val="18"/>
                <w:lang w:val="bs-Latn-BA"/>
              </w:rPr>
              <w:t>Sources</w:t>
            </w:r>
            <w:proofErr w:type="spellEnd"/>
            <w:r w:rsidR="00E00416"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E00416" w:rsidRPr="00490EE9">
              <w:rPr>
                <w:sz w:val="18"/>
                <w:szCs w:val="18"/>
                <w:lang w:val="bs-Latn-BA"/>
              </w:rPr>
              <w:t>of</w:t>
            </w:r>
            <w:proofErr w:type="spellEnd"/>
            <w:r w:rsidR="00E00416"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E00416" w:rsidRPr="00490EE9">
              <w:rPr>
                <w:sz w:val="18"/>
                <w:szCs w:val="18"/>
                <w:lang w:val="bs-Latn-BA"/>
              </w:rPr>
              <w:t>medical</w:t>
            </w:r>
            <w:proofErr w:type="spellEnd"/>
            <w:r w:rsidR="00E00416"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E00416" w:rsidRPr="00490EE9">
              <w:rPr>
                <w:sz w:val="18"/>
                <w:szCs w:val="18"/>
                <w:lang w:val="bs-Latn-BA"/>
              </w:rPr>
              <w:t>ethics</w:t>
            </w:r>
            <w:proofErr w:type="spellEnd"/>
            <w:r w:rsidR="00E00416" w:rsidRPr="00490EE9">
              <w:rPr>
                <w:sz w:val="18"/>
                <w:szCs w:val="18"/>
                <w:lang w:val="bs-Latn-BA"/>
              </w:rPr>
              <w:t xml:space="preserve">; Moral </w:t>
            </w:r>
            <w:proofErr w:type="spellStart"/>
            <w:r w:rsidR="00E00416" w:rsidRPr="00490EE9">
              <w:rPr>
                <w:sz w:val="18"/>
                <w:szCs w:val="18"/>
                <w:lang w:val="bs-Latn-BA"/>
              </w:rPr>
              <w:t>obligations</w:t>
            </w:r>
            <w:proofErr w:type="spellEnd"/>
            <w:r w:rsidR="00E00416" w:rsidRPr="00490EE9">
              <w:rPr>
                <w:sz w:val="18"/>
                <w:szCs w:val="18"/>
                <w:lang w:val="bs-Latn-BA"/>
              </w:rPr>
              <w:t xml:space="preserve"> </w:t>
            </w:r>
            <w:r w:rsidR="001B0B90" w:rsidRPr="00490EE9">
              <w:rPr>
                <w:sz w:val="18"/>
                <w:szCs w:val="18"/>
                <w:lang w:val="sr-Cyrl-CS"/>
              </w:rPr>
              <w:t xml:space="preserve">of medical workers </w:t>
            </w:r>
            <w:r w:rsidR="001B0B90" w:rsidRPr="00490EE9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="001B0B90" w:rsidRPr="00490EE9">
              <w:rPr>
                <w:sz w:val="18"/>
                <w:szCs w:val="18"/>
                <w:lang w:val="bs-Latn-BA"/>
              </w:rPr>
              <w:t>division</w:t>
            </w:r>
            <w:proofErr w:type="spellEnd"/>
            <w:r w:rsidR="001B0B90" w:rsidRPr="00490EE9">
              <w:rPr>
                <w:sz w:val="18"/>
                <w:szCs w:val="18"/>
                <w:lang w:val="bs-Latn-BA"/>
              </w:rPr>
              <w:t>)</w:t>
            </w:r>
          </w:p>
          <w:p w14:paraId="2B82240A" w14:textId="2A97CDE6" w:rsidR="00EA1CC0" w:rsidRPr="00490EE9" w:rsidRDefault="00EA1CC0" w:rsidP="00E00416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sz w:val="18"/>
                <w:szCs w:val="18"/>
                <w:lang w:val="hr-HR"/>
              </w:rPr>
              <w:t>Medical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law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(basic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concepts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);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Sources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medical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law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(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health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legislation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in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Bosnia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hr-HR"/>
              </w:rPr>
              <w:t>Herzegovina</w:t>
            </w:r>
            <w:proofErr w:type="spellEnd"/>
            <w:r w:rsidRPr="00490EE9">
              <w:rPr>
                <w:sz w:val="18"/>
                <w:szCs w:val="18"/>
                <w:lang w:val="hr-HR"/>
              </w:rPr>
              <w:t>)</w:t>
            </w:r>
          </w:p>
          <w:p w14:paraId="4D8CD962" w14:textId="77777777" w:rsidR="001B0B90" w:rsidRPr="00490EE9" w:rsidRDefault="001B0B90" w:rsidP="001B0B90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r w:rsidRPr="00490EE9">
              <w:rPr>
                <w:sz w:val="18"/>
                <w:szCs w:val="18"/>
                <w:lang w:val="en-GB"/>
              </w:rPr>
              <w:t>Conscientious objection of healthcare workers</w:t>
            </w:r>
          </w:p>
          <w:p w14:paraId="6BE22369" w14:textId="77777777" w:rsidR="00BB769F" w:rsidRPr="00490EE9" w:rsidRDefault="00BB769F" w:rsidP="00BB769F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Obligation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healthcare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workers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to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keep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professional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secrecy</w:t>
            </w:r>
            <w:proofErr w:type="spellEnd"/>
          </w:p>
          <w:p w14:paraId="56EDBD21" w14:textId="77777777" w:rsidR="005B0A2F" w:rsidRPr="00490EE9" w:rsidRDefault="005B0A2F" w:rsidP="00E00416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r w:rsidRPr="00490EE9">
              <w:rPr>
                <w:sz w:val="18"/>
                <w:szCs w:val="18"/>
                <w:lang w:val="en-GB"/>
              </w:rPr>
              <w:t>First preliminary exam</w:t>
            </w:r>
          </w:p>
          <w:p w14:paraId="337D11EF" w14:textId="77777777" w:rsidR="003D32C8" w:rsidRDefault="003D32C8" w:rsidP="003D32C8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r w:rsidRPr="00490EE9">
              <w:rPr>
                <w:sz w:val="18"/>
                <w:szCs w:val="18"/>
                <w:lang w:val="en-GB"/>
              </w:rPr>
              <w:t>Ethical dilemmas regarding the beginning and end of life (abortion and assisted dying)</w:t>
            </w:r>
          </w:p>
          <w:p w14:paraId="68FA1141" w14:textId="77777777" w:rsidR="003D32C8" w:rsidRPr="00490EE9" w:rsidRDefault="003D32C8" w:rsidP="003D32C8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Ethical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attitudes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towards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a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sick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child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;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Conducting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scientific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research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on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children</w:t>
            </w:r>
            <w:proofErr w:type="spellEnd"/>
          </w:p>
          <w:p w14:paraId="6507CB20" w14:textId="2820C1C7" w:rsidR="00EA1CC0" w:rsidRPr="00490EE9" w:rsidRDefault="00E00416" w:rsidP="00E00416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r w:rsidRPr="00490EE9">
              <w:rPr>
                <w:sz w:val="18"/>
                <w:szCs w:val="18"/>
                <w:lang w:val="en-GB"/>
              </w:rPr>
              <w:t>Ethical problem in psychiatry</w:t>
            </w:r>
          </w:p>
          <w:p w14:paraId="36BC4C1A" w14:textId="70C04F98" w:rsidR="00E00416" w:rsidRPr="00490EE9" w:rsidRDefault="00E00416" w:rsidP="00E00416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en-GB"/>
              </w:rPr>
            </w:pPr>
            <w:r w:rsidRPr="00490EE9">
              <w:rPr>
                <w:sz w:val="18"/>
                <w:szCs w:val="18"/>
              </w:rPr>
              <w:t>Ethical dilemmas regarding forced treatment</w:t>
            </w:r>
          </w:p>
          <w:p w14:paraId="6AA2A5D5" w14:textId="77777777" w:rsidR="001B0B90" w:rsidRPr="00490EE9" w:rsidRDefault="001B0B90" w:rsidP="001B0B90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Ethical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problems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in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transplantation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and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transfusion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medicine</w:t>
            </w:r>
          </w:p>
          <w:p w14:paraId="7DFAEBCF" w14:textId="77777777" w:rsidR="001B0B90" w:rsidRPr="00490EE9" w:rsidRDefault="001B0B90" w:rsidP="001B0B90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</w:rPr>
              <w:t>Professional behavior of healthcare workers in natural disasters and armed conflicts</w:t>
            </w:r>
          </w:p>
          <w:p w14:paraId="3DD79365" w14:textId="1AE636CF" w:rsidR="00BB769F" w:rsidRPr="00490EE9" w:rsidRDefault="00BB769F" w:rsidP="001B0B90">
            <w:pPr>
              <w:numPr>
                <w:ilvl w:val="0"/>
                <w:numId w:val="10"/>
              </w:numPr>
              <w:spacing w:line="240" w:lineRule="auto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Second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preliminary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z w:val="18"/>
                <w:szCs w:val="18"/>
                <w:lang w:val="bs-Latn-BA"/>
              </w:rPr>
              <w:t>exam</w:t>
            </w:r>
            <w:proofErr w:type="spellEnd"/>
          </w:p>
        </w:tc>
      </w:tr>
      <w:tr w:rsidR="00B52695" w:rsidRPr="00490EE9" w14:paraId="44A0C4C7" w14:textId="77777777" w:rsidTr="00C1144D">
        <w:trPr>
          <w:trHeight w:val="340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7C3E43F1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Forms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teaching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/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learning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methods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C16085" w14:textId="4F7A4B64" w:rsidR="00B52695" w:rsidRPr="00490EE9" w:rsidRDefault="00B52695" w:rsidP="00C1144D">
            <w:pPr>
              <w:spacing w:line="256" w:lineRule="auto"/>
              <w:jc w:val="center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pacing w:val="-3"/>
                <w:sz w:val="18"/>
                <w:szCs w:val="18"/>
                <w:lang w:val="bs-Latn-BA"/>
              </w:rPr>
              <w:t>lectures</w:t>
            </w:r>
            <w:proofErr w:type="spellEnd"/>
            <w:r w:rsidRPr="00490EE9">
              <w:rPr>
                <w:spacing w:val="-3"/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490EE9">
              <w:rPr>
                <w:spacing w:val="-3"/>
                <w:sz w:val="18"/>
                <w:szCs w:val="18"/>
                <w:lang w:val="bs-Latn-BA"/>
              </w:rPr>
              <w:t>seminars</w:t>
            </w:r>
            <w:proofErr w:type="spellEnd"/>
            <w:r w:rsidRPr="00490EE9">
              <w:rPr>
                <w:spacing w:val="-3"/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490EE9">
              <w:rPr>
                <w:spacing w:val="-3"/>
                <w:sz w:val="18"/>
                <w:szCs w:val="18"/>
                <w:lang w:val="bs-Latn-BA"/>
              </w:rPr>
              <w:t>case</w:t>
            </w:r>
            <w:proofErr w:type="spellEnd"/>
            <w:r w:rsidRPr="00490EE9">
              <w:rPr>
                <w:spacing w:val="-3"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spacing w:val="-3"/>
                <w:sz w:val="18"/>
                <w:szCs w:val="18"/>
                <w:lang w:val="bs-Latn-BA"/>
              </w:rPr>
              <w:t>studies</w:t>
            </w:r>
            <w:proofErr w:type="spellEnd"/>
            <w:r w:rsidRPr="00490EE9">
              <w:rPr>
                <w:spacing w:val="-3"/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490EE9">
              <w:rPr>
                <w:spacing w:val="-3"/>
                <w:sz w:val="18"/>
                <w:szCs w:val="18"/>
                <w:lang w:val="bs-Latn-BA"/>
              </w:rPr>
              <w:t>papers</w:t>
            </w:r>
            <w:proofErr w:type="spellEnd"/>
            <w:r w:rsidRPr="00490EE9">
              <w:rPr>
                <w:spacing w:val="-3"/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490EE9">
              <w:rPr>
                <w:spacing w:val="-3"/>
                <w:sz w:val="18"/>
                <w:szCs w:val="18"/>
                <w:lang w:val="bs-Latn-BA"/>
              </w:rPr>
              <w:t>consultations</w:t>
            </w:r>
            <w:proofErr w:type="spellEnd"/>
          </w:p>
        </w:tc>
      </w:tr>
      <w:tr w:rsidR="00B52695" w:rsidRPr="00490EE9" w14:paraId="03CDDBBC" w14:textId="77777777" w:rsidTr="00C1144D">
        <w:trPr>
          <w:trHeight w:val="283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66A9E6E0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lastRenderedPageBreak/>
              <w:t>Other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obligations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the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student (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if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foreseen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):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AFE63" w14:textId="77777777" w:rsidR="00B52695" w:rsidRPr="00490EE9" w:rsidRDefault="00B52695" w:rsidP="00C1144D">
            <w:pPr>
              <w:spacing w:line="256" w:lineRule="auto"/>
              <w:rPr>
                <w:sz w:val="18"/>
                <w:szCs w:val="18"/>
                <w:lang w:val="bs-Latn-BA"/>
              </w:rPr>
            </w:pPr>
          </w:p>
        </w:tc>
      </w:tr>
      <w:tr w:rsidR="00B52695" w:rsidRPr="00490EE9" w14:paraId="1460D811" w14:textId="77777777" w:rsidTr="00C1144D">
        <w:trPr>
          <w:trHeight w:val="179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0B735E84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Method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knowledge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assessment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/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examination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method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and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%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weighting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factor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knowledge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assessment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66517B" w14:textId="77777777" w:rsidR="00BB6B40" w:rsidRPr="00490EE9" w:rsidRDefault="00BB6B40" w:rsidP="00BB6B40">
            <w:pPr>
              <w:spacing w:line="240" w:lineRule="auto"/>
              <w:jc w:val="center"/>
              <w:rPr>
                <w:spacing w:val="-3"/>
                <w:sz w:val="18"/>
                <w:szCs w:val="18"/>
              </w:rPr>
            </w:pPr>
            <w:r w:rsidRPr="00490EE9">
              <w:rPr>
                <w:spacing w:val="-3"/>
                <w:sz w:val="18"/>
                <w:szCs w:val="18"/>
              </w:rPr>
              <w:t>Colloquia, seminar paper, written and oral exam.</w:t>
            </w:r>
          </w:p>
          <w:p w14:paraId="4750A689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  <w:u w:val="single"/>
              </w:rPr>
            </w:pPr>
            <w:r w:rsidRPr="00490EE9">
              <w:rPr>
                <w:sz w:val="18"/>
                <w:szCs w:val="18"/>
                <w:u w:val="single"/>
              </w:rPr>
              <w:t>1. full-time students</w:t>
            </w:r>
          </w:p>
          <w:p w14:paraId="7C11C137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</w:rPr>
            </w:pPr>
            <w:r w:rsidRPr="00490EE9">
              <w:rPr>
                <w:sz w:val="18"/>
                <w:szCs w:val="18"/>
              </w:rPr>
              <w:t>- first preliminary exam: 40 points</w:t>
            </w:r>
          </w:p>
          <w:p w14:paraId="502E46F4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</w:rPr>
            </w:pPr>
            <w:r w:rsidRPr="00490EE9">
              <w:rPr>
                <w:sz w:val="18"/>
                <w:szCs w:val="18"/>
              </w:rPr>
              <w:t>- second preliminary exam: 45 points</w:t>
            </w:r>
          </w:p>
          <w:p w14:paraId="1A64CEBE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</w:rPr>
            </w:pPr>
            <w:r w:rsidRPr="00490EE9">
              <w:rPr>
                <w:sz w:val="18"/>
                <w:szCs w:val="18"/>
              </w:rPr>
              <w:t>- pre-exam activities 15 points</w:t>
            </w:r>
          </w:p>
          <w:p w14:paraId="285C092B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  <w:u w:val="single"/>
              </w:rPr>
            </w:pPr>
            <w:r w:rsidRPr="00490EE9">
              <w:rPr>
                <w:sz w:val="18"/>
                <w:szCs w:val="18"/>
                <w:u w:val="single"/>
              </w:rPr>
              <w:t>2. part-time students</w:t>
            </w:r>
          </w:p>
          <w:p w14:paraId="6DD88EA9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</w:rPr>
            </w:pPr>
            <w:r w:rsidRPr="00490EE9">
              <w:rPr>
                <w:sz w:val="18"/>
                <w:szCs w:val="18"/>
              </w:rPr>
              <w:t>- first preliminary exam: 45 points</w:t>
            </w:r>
          </w:p>
          <w:p w14:paraId="6EE8A841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</w:rPr>
            </w:pPr>
            <w:r w:rsidRPr="00490EE9">
              <w:rPr>
                <w:sz w:val="18"/>
                <w:szCs w:val="18"/>
              </w:rPr>
              <w:t>- second colloquium/final exam: 55 points</w:t>
            </w:r>
          </w:p>
          <w:p w14:paraId="6E8BB926" w14:textId="77777777" w:rsidR="00BB6B40" w:rsidRPr="00490EE9" w:rsidRDefault="00BB6B40" w:rsidP="00BB6B40">
            <w:pPr>
              <w:spacing w:line="240" w:lineRule="auto"/>
              <w:rPr>
                <w:sz w:val="18"/>
                <w:szCs w:val="18"/>
              </w:rPr>
            </w:pPr>
          </w:p>
          <w:p w14:paraId="6E78339C" w14:textId="014AEA9C" w:rsidR="00B52695" w:rsidRPr="00490EE9" w:rsidRDefault="00BB6B40" w:rsidP="00BB6B40">
            <w:pPr>
              <w:spacing w:line="240" w:lineRule="auto"/>
              <w:jc w:val="left"/>
              <w:rPr>
                <w:sz w:val="18"/>
                <w:szCs w:val="18"/>
                <w:lang w:val="bs-Latn-BA"/>
              </w:rPr>
            </w:pPr>
            <w:r w:rsidRPr="00490EE9">
              <w:rPr>
                <w:rFonts w:eastAsia="Calibri"/>
                <w:sz w:val="18"/>
                <w:szCs w:val="18"/>
              </w:rPr>
              <w:t>To pass the first or second midterm exam, a student must achieve at least 55% of the total points. If a student does not pass the first midterm exam organized during the semester, he/she takes the entire exam at the end of the semester, with the possibility of obtaining a maximum of 85 points. Part-time students can achieve a maximum of 100 points on the final exam. Part-time students have the option to choose to take the exam as full-time students.</w:t>
            </w:r>
          </w:p>
        </w:tc>
      </w:tr>
      <w:tr w:rsidR="000B095A" w:rsidRPr="00490EE9" w14:paraId="3351FA1F" w14:textId="77777777" w:rsidTr="00C1144D">
        <w:trPr>
          <w:trHeight w:val="551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624DC955" w14:textId="77777777" w:rsidR="000B095A" w:rsidRPr="00490EE9" w:rsidRDefault="000B095A" w:rsidP="000B095A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List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basic literature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and</w:t>
            </w:r>
            <w:proofErr w:type="spellEnd"/>
          </w:p>
          <w:p w14:paraId="5D31B4D1" w14:textId="77777777" w:rsidR="000B095A" w:rsidRPr="00490EE9" w:rsidRDefault="000B095A" w:rsidP="000B095A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Internet web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references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4B02E8" w14:textId="77777777" w:rsidR="000B095A" w:rsidRPr="00490EE9" w:rsidRDefault="000B095A" w:rsidP="000B095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bCs/>
                <w:sz w:val="18"/>
                <w:szCs w:val="18"/>
                <w:lang w:val="bs-Latn-BA"/>
              </w:rPr>
              <w:t>Salihbegović</w:t>
            </w:r>
            <w:proofErr w:type="spellEnd"/>
            <w:r w:rsidRPr="00490EE9">
              <w:rPr>
                <w:bCs/>
                <w:sz w:val="18"/>
                <w:szCs w:val="18"/>
                <w:lang w:val="bs-Latn-BA"/>
              </w:rPr>
              <w:t xml:space="preserve"> E., Medicinska praksa i etičko pitanje, Sarajevo, 2008.</w:t>
            </w:r>
          </w:p>
          <w:p w14:paraId="39BB5460" w14:textId="77777777" w:rsidR="000B095A" w:rsidRPr="00490EE9" w:rsidRDefault="000B095A" w:rsidP="000B095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bs-Latn-BA"/>
              </w:rPr>
            </w:pPr>
            <w:r w:rsidRPr="00490EE9">
              <w:rPr>
                <w:bCs/>
                <w:sz w:val="18"/>
                <w:szCs w:val="18"/>
                <w:lang w:val="hr-BA"/>
              </w:rPr>
              <w:t xml:space="preserve">Čolaković, </w:t>
            </w:r>
            <w:r w:rsidRPr="00490EE9">
              <w:rPr>
                <w:sz w:val="18"/>
                <w:szCs w:val="18"/>
              </w:rPr>
              <w:t xml:space="preserve"> M., </w:t>
            </w:r>
            <w:r w:rsidRPr="00490EE9">
              <w:rPr>
                <w:bCs/>
                <w:sz w:val="18"/>
                <w:szCs w:val="18"/>
                <w:lang w:val="hr-BA"/>
              </w:rPr>
              <w:t>Pravo na tjelesni integritet - privatnopravni aspekt, Pravni fakultet Univerziteta „Džemal Bijedić“ u Mostaru, Mostar, 2015.</w:t>
            </w:r>
          </w:p>
          <w:p w14:paraId="362B39B7" w14:textId="62A0B566" w:rsidR="000B095A" w:rsidRPr="00490EE9" w:rsidRDefault="000B095A" w:rsidP="000B095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Kaličanin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P., Medicinska etika i medicinsko pravo, Beograd, 1999.</w:t>
            </w:r>
          </w:p>
        </w:tc>
      </w:tr>
      <w:tr w:rsidR="000B095A" w:rsidRPr="00490EE9" w14:paraId="2AF03109" w14:textId="77777777" w:rsidTr="00C1144D">
        <w:trPr>
          <w:trHeight w:val="179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6AF54C87" w14:textId="77777777" w:rsidR="000B095A" w:rsidRPr="00490EE9" w:rsidRDefault="000B095A" w:rsidP="000B095A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r w:rsidRPr="00490EE9">
              <w:rPr>
                <w:b/>
                <w:sz w:val="18"/>
                <w:szCs w:val="18"/>
                <w:lang w:val="bs-Latn-BA"/>
              </w:rPr>
              <w:t xml:space="preserve">List </w:t>
            </w:r>
            <w:proofErr w:type="spellStart"/>
            <w:r w:rsidRPr="00490EE9">
              <w:rPr>
                <w:b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sz w:val="18"/>
                <w:szCs w:val="18"/>
                <w:lang w:val="bs-Latn-BA"/>
              </w:rPr>
              <w:t>additional</w:t>
            </w:r>
            <w:proofErr w:type="spellEnd"/>
            <w:r w:rsidRPr="00490EE9">
              <w:rPr>
                <w:b/>
                <w:sz w:val="18"/>
                <w:szCs w:val="18"/>
                <w:lang w:val="bs-Latn-BA"/>
              </w:rPr>
              <w:t xml:space="preserve"> literature: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538211" w14:textId="77777777" w:rsidR="000B095A" w:rsidRPr="00490EE9" w:rsidRDefault="000B095A" w:rsidP="000B095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en-GB"/>
              </w:rPr>
            </w:pPr>
            <w:proofErr w:type="spellStart"/>
            <w:r w:rsidRPr="00490EE9">
              <w:rPr>
                <w:sz w:val="18"/>
                <w:szCs w:val="18"/>
                <w:lang w:val="bs-Latn-BA"/>
              </w:rPr>
              <w:t>Pens</w:t>
            </w:r>
            <w:proofErr w:type="spellEnd"/>
            <w:r w:rsidRPr="00490EE9">
              <w:rPr>
                <w:sz w:val="18"/>
                <w:szCs w:val="18"/>
                <w:lang w:val="bs-Latn-BA"/>
              </w:rPr>
              <w:t xml:space="preserve"> G., Klasični slučajevi iz medicinske etike, Beograd, 2007.</w:t>
            </w:r>
          </w:p>
          <w:p w14:paraId="5F85CC01" w14:textId="52B1A88E" w:rsidR="000B095A" w:rsidRPr="00490EE9" w:rsidRDefault="000B095A" w:rsidP="000B095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EE9">
              <w:rPr>
                <w:sz w:val="18"/>
                <w:szCs w:val="18"/>
                <w:lang w:val="bs-Latn-BA"/>
              </w:rPr>
              <w:t>Marko Bevanda – Maja Čolaković, Medicinsko pravo, Mostar, 2019.</w:t>
            </w:r>
          </w:p>
        </w:tc>
      </w:tr>
      <w:tr w:rsidR="00B52695" w:rsidRPr="00490EE9" w14:paraId="06A180FD" w14:textId="77777777" w:rsidTr="00C1144D">
        <w:trPr>
          <w:trHeight w:val="324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  <w:hideMark/>
          </w:tcPr>
          <w:p w14:paraId="5B95E49C" w14:textId="77777777" w:rsidR="00B52695" w:rsidRPr="00490EE9" w:rsidRDefault="00B52695" w:rsidP="00C1144D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val="bs-Latn-BA"/>
              </w:rPr>
            </w:pP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The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method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monitoring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the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quality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and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success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of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course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 xml:space="preserve"> </w:t>
            </w:r>
            <w:proofErr w:type="spellStart"/>
            <w:r w:rsidRPr="00490EE9">
              <w:rPr>
                <w:b/>
                <w:bCs/>
                <w:sz w:val="18"/>
                <w:szCs w:val="18"/>
                <w:lang w:val="bs-Latn-BA"/>
              </w:rPr>
              <w:t>performance</w:t>
            </w:r>
            <w:proofErr w:type="spellEnd"/>
            <w:r w:rsidRPr="00490EE9">
              <w:rPr>
                <w:b/>
                <w:bCs/>
                <w:sz w:val="18"/>
                <w:szCs w:val="18"/>
                <w:lang w:val="bs-Latn-BA"/>
              </w:rPr>
              <w:t>:</w:t>
            </w:r>
          </w:p>
        </w:tc>
        <w:tc>
          <w:tcPr>
            <w:tcW w:w="662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70134F" w14:textId="22DE9B75" w:rsidR="00B52695" w:rsidRPr="00490EE9" w:rsidRDefault="001B74B0" w:rsidP="00C1144D">
            <w:pPr>
              <w:spacing w:line="256" w:lineRule="auto"/>
              <w:jc w:val="left"/>
              <w:rPr>
                <w:sz w:val="18"/>
                <w:szCs w:val="18"/>
                <w:lang w:val="bs-Latn-BA"/>
              </w:rPr>
            </w:pPr>
            <w:r w:rsidRPr="00490EE9">
              <w:rPr>
                <w:sz w:val="18"/>
                <w:szCs w:val="18"/>
              </w:rPr>
              <w:t>An anonymous survey among students about the success of teaching.</w:t>
            </w:r>
          </w:p>
        </w:tc>
      </w:tr>
    </w:tbl>
    <w:p w14:paraId="4592A545" w14:textId="77777777" w:rsidR="001B74B0" w:rsidRPr="00490EE9" w:rsidRDefault="001B74B0" w:rsidP="001B74B0">
      <w:pPr>
        <w:rPr>
          <w:spacing w:val="-3"/>
          <w:sz w:val="18"/>
          <w:szCs w:val="18"/>
          <w:lang w:val="pl-PL"/>
        </w:rPr>
      </w:pPr>
    </w:p>
    <w:p w14:paraId="3E2D31BD" w14:textId="621B1F75" w:rsidR="001B74B0" w:rsidRPr="00490EE9" w:rsidRDefault="001B74B0" w:rsidP="001B74B0">
      <w:pPr>
        <w:spacing w:line="240" w:lineRule="auto"/>
        <w:rPr>
          <w:spacing w:val="-3"/>
          <w:sz w:val="18"/>
          <w:szCs w:val="18"/>
        </w:rPr>
      </w:pPr>
      <w:r w:rsidRPr="00490EE9">
        <w:rPr>
          <w:spacing w:val="-3"/>
          <w:sz w:val="18"/>
          <w:szCs w:val="18"/>
          <w:lang w:val="pl-PL"/>
        </w:rPr>
        <w:t xml:space="preserve">The final grade </w:t>
      </w:r>
      <w:r w:rsidRPr="00490EE9">
        <w:rPr>
          <w:spacing w:val="-3"/>
          <w:sz w:val="18"/>
          <w:szCs w:val="18"/>
        </w:rPr>
        <w:t xml:space="preserve">is </w:t>
      </w:r>
      <w:r w:rsidRPr="00490EE9">
        <w:rPr>
          <w:spacing w:val="-3"/>
          <w:sz w:val="18"/>
          <w:szCs w:val="18"/>
          <w:lang w:val="pl-PL"/>
        </w:rPr>
        <w:t xml:space="preserve">determined </w:t>
      </w:r>
      <w:r w:rsidRPr="00490EE9">
        <w:rPr>
          <w:spacing w:val="-3"/>
          <w:sz w:val="18"/>
          <w:szCs w:val="18"/>
        </w:rPr>
        <w:t xml:space="preserve">based </w:t>
      </w:r>
      <w:r w:rsidRPr="00490EE9">
        <w:rPr>
          <w:spacing w:val="-3"/>
          <w:sz w:val="18"/>
          <w:szCs w:val="18"/>
          <w:lang w:val="pl-PL"/>
        </w:rPr>
        <w:t xml:space="preserve">on the total points obtained in </w:t>
      </w:r>
      <w:r w:rsidRPr="00490EE9">
        <w:rPr>
          <w:spacing w:val="-3"/>
          <w:sz w:val="18"/>
          <w:szCs w:val="18"/>
        </w:rPr>
        <w:t xml:space="preserve">the following </w:t>
      </w:r>
      <w:r w:rsidRPr="00490EE9">
        <w:rPr>
          <w:spacing w:val="-3"/>
          <w:sz w:val="18"/>
          <w:szCs w:val="18"/>
          <w:lang w:val="pl-PL"/>
        </w:rPr>
        <w:t xml:space="preserve">way </w:t>
      </w:r>
      <w:r w:rsidRPr="00490EE9">
        <w:rPr>
          <w:spacing w:val="-3"/>
          <w:sz w:val="18"/>
          <w:szCs w:val="18"/>
        </w:rPr>
        <w:t>:</w:t>
      </w:r>
    </w:p>
    <w:p w14:paraId="66D9E7F7" w14:textId="77777777" w:rsidR="001B74B0" w:rsidRPr="00490EE9" w:rsidRDefault="001B74B0" w:rsidP="001B74B0">
      <w:pPr>
        <w:autoSpaceDE w:val="0"/>
        <w:autoSpaceDN w:val="0"/>
        <w:adjustRightInd w:val="0"/>
        <w:spacing w:line="240" w:lineRule="auto"/>
        <w:rPr>
          <w:rFonts w:eastAsia="Calibri"/>
          <w:sz w:val="18"/>
          <w:szCs w:val="18"/>
        </w:rPr>
      </w:pPr>
      <w:r w:rsidRPr="00490EE9">
        <w:rPr>
          <w:rFonts w:eastAsia="Calibri"/>
          <w:sz w:val="18"/>
          <w:szCs w:val="18"/>
        </w:rPr>
        <w:t>Points Rating</w:t>
      </w:r>
    </w:p>
    <w:p w14:paraId="50A4D36F" w14:textId="77777777" w:rsidR="001B74B0" w:rsidRPr="00490EE9" w:rsidRDefault="001B74B0" w:rsidP="001B74B0">
      <w:pPr>
        <w:autoSpaceDE w:val="0"/>
        <w:autoSpaceDN w:val="0"/>
        <w:adjustRightInd w:val="0"/>
        <w:spacing w:line="240" w:lineRule="auto"/>
        <w:rPr>
          <w:rFonts w:eastAsia="Calibri"/>
          <w:b/>
          <w:sz w:val="18"/>
          <w:szCs w:val="18"/>
        </w:rPr>
      </w:pPr>
      <w:r w:rsidRPr="00490EE9">
        <w:rPr>
          <w:rFonts w:eastAsia="Calibri"/>
          <w:b/>
          <w:sz w:val="18"/>
          <w:szCs w:val="18"/>
        </w:rPr>
        <w:t>55-64 6</w:t>
      </w:r>
    </w:p>
    <w:p w14:paraId="5E5027F5" w14:textId="77777777" w:rsidR="001B74B0" w:rsidRPr="00490EE9" w:rsidRDefault="001B74B0" w:rsidP="001B74B0">
      <w:pPr>
        <w:autoSpaceDE w:val="0"/>
        <w:autoSpaceDN w:val="0"/>
        <w:adjustRightInd w:val="0"/>
        <w:spacing w:line="240" w:lineRule="auto"/>
        <w:rPr>
          <w:rFonts w:eastAsia="Calibri"/>
          <w:b/>
          <w:sz w:val="18"/>
          <w:szCs w:val="18"/>
        </w:rPr>
      </w:pPr>
      <w:r w:rsidRPr="00490EE9">
        <w:rPr>
          <w:rFonts w:eastAsia="Calibri"/>
          <w:b/>
          <w:sz w:val="18"/>
          <w:szCs w:val="18"/>
        </w:rPr>
        <w:t>65-74 7</w:t>
      </w:r>
    </w:p>
    <w:p w14:paraId="4419CBA7" w14:textId="77777777" w:rsidR="001B74B0" w:rsidRPr="00490EE9" w:rsidRDefault="001B74B0" w:rsidP="001B74B0">
      <w:pPr>
        <w:autoSpaceDE w:val="0"/>
        <w:autoSpaceDN w:val="0"/>
        <w:adjustRightInd w:val="0"/>
        <w:spacing w:line="240" w:lineRule="auto"/>
        <w:rPr>
          <w:rFonts w:eastAsia="Calibri"/>
          <w:b/>
          <w:sz w:val="18"/>
          <w:szCs w:val="18"/>
        </w:rPr>
      </w:pPr>
      <w:r w:rsidRPr="00490EE9">
        <w:rPr>
          <w:rFonts w:eastAsia="Calibri"/>
          <w:b/>
          <w:sz w:val="18"/>
          <w:szCs w:val="18"/>
        </w:rPr>
        <w:t>75-84 8</w:t>
      </w:r>
    </w:p>
    <w:p w14:paraId="2CA6A3DB" w14:textId="77777777" w:rsidR="001B74B0" w:rsidRPr="00490EE9" w:rsidRDefault="001B74B0" w:rsidP="001B74B0">
      <w:pPr>
        <w:autoSpaceDE w:val="0"/>
        <w:autoSpaceDN w:val="0"/>
        <w:adjustRightInd w:val="0"/>
        <w:spacing w:line="240" w:lineRule="auto"/>
        <w:rPr>
          <w:rFonts w:eastAsia="Calibri"/>
          <w:b/>
          <w:sz w:val="18"/>
          <w:szCs w:val="18"/>
        </w:rPr>
      </w:pPr>
      <w:r w:rsidRPr="00490EE9">
        <w:rPr>
          <w:rFonts w:eastAsia="Calibri"/>
          <w:b/>
          <w:sz w:val="18"/>
          <w:szCs w:val="18"/>
        </w:rPr>
        <w:t>85-94 9</w:t>
      </w:r>
    </w:p>
    <w:p w14:paraId="0FE8C867" w14:textId="77777777" w:rsidR="001B74B0" w:rsidRPr="00490EE9" w:rsidRDefault="001B74B0" w:rsidP="001B74B0">
      <w:pPr>
        <w:spacing w:line="240" w:lineRule="auto"/>
        <w:rPr>
          <w:b/>
          <w:sz w:val="18"/>
          <w:szCs w:val="18"/>
        </w:rPr>
      </w:pPr>
      <w:r w:rsidRPr="00490EE9">
        <w:rPr>
          <w:rFonts w:eastAsia="Calibri"/>
          <w:b/>
          <w:sz w:val="18"/>
          <w:szCs w:val="18"/>
        </w:rPr>
        <w:t>95-100 10</w:t>
      </w:r>
    </w:p>
    <w:p w14:paraId="51DF28A9" w14:textId="77777777" w:rsidR="009F0FED" w:rsidRPr="00490EE9" w:rsidRDefault="009F0FED">
      <w:pPr>
        <w:rPr>
          <w:sz w:val="18"/>
          <w:szCs w:val="18"/>
        </w:rPr>
      </w:pPr>
    </w:p>
    <w:sectPr w:rsidR="009F0FED" w:rsidRPr="00490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C51"/>
    <w:multiLevelType w:val="hybridMultilevel"/>
    <w:tmpl w:val="5EFC70AA"/>
    <w:lvl w:ilvl="0" w:tplc="82E8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4E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2D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A5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C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C8C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84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52E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E5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DD682B"/>
    <w:multiLevelType w:val="hybridMultilevel"/>
    <w:tmpl w:val="F3A6C9E2"/>
    <w:lvl w:ilvl="0" w:tplc="6478C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784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F47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88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2A7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A0E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C07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100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5EC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706CCC"/>
    <w:multiLevelType w:val="hybridMultilevel"/>
    <w:tmpl w:val="2F74F3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FB5858"/>
    <w:multiLevelType w:val="hybridMultilevel"/>
    <w:tmpl w:val="6308A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F5649"/>
    <w:multiLevelType w:val="hybridMultilevel"/>
    <w:tmpl w:val="E13C661A"/>
    <w:lvl w:ilvl="0" w:tplc="43883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F6B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B63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80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42E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28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5A5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46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C3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DB2C15"/>
    <w:multiLevelType w:val="hybridMultilevel"/>
    <w:tmpl w:val="A8068AC8"/>
    <w:lvl w:ilvl="0" w:tplc="BEFEA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10F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68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26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6C6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3C9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22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6AA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68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49273E5"/>
    <w:multiLevelType w:val="hybridMultilevel"/>
    <w:tmpl w:val="CD06DF6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BC12F8"/>
    <w:multiLevelType w:val="hybridMultilevel"/>
    <w:tmpl w:val="146E18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6F6CE0"/>
    <w:multiLevelType w:val="hybridMultilevel"/>
    <w:tmpl w:val="4ED811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623849"/>
    <w:multiLevelType w:val="hybridMultilevel"/>
    <w:tmpl w:val="F1504D6A"/>
    <w:lvl w:ilvl="0" w:tplc="38F0A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A2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6AF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78C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A7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A0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CA4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46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55564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686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1453">
    <w:abstractNumId w:val="3"/>
  </w:num>
  <w:num w:numId="4" w16cid:durableId="1044060966">
    <w:abstractNumId w:val="0"/>
  </w:num>
  <w:num w:numId="5" w16cid:durableId="1724868506">
    <w:abstractNumId w:val="1"/>
  </w:num>
  <w:num w:numId="6" w16cid:durableId="48650581">
    <w:abstractNumId w:val="4"/>
  </w:num>
  <w:num w:numId="7" w16cid:durableId="1824542517">
    <w:abstractNumId w:val="8"/>
  </w:num>
  <w:num w:numId="8" w16cid:durableId="1995375564">
    <w:abstractNumId w:val="9"/>
  </w:num>
  <w:num w:numId="9" w16cid:durableId="1013066074">
    <w:abstractNumId w:val="5"/>
  </w:num>
  <w:num w:numId="10" w16cid:durableId="1533154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5"/>
    <w:rsid w:val="000B095A"/>
    <w:rsid w:val="001770CF"/>
    <w:rsid w:val="0019541D"/>
    <w:rsid w:val="001B0B90"/>
    <w:rsid w:val="001B74B0"/>
    <w:rsid w:val="00244AE3"/>
    <w:rsid w:val="00256C06"/>
    <w:rsid w:val="002F41AD"/>
    <w:rsid w:val="003D32C8"/>
    <w:rsid w:val="00490EE9"/>
    <w:rsid w:val="004978F3"/>
    <w:rsid w:val="005B0A2F"/>
    <w:rsid w:val="007147DF"/>
    <w:rsid w:val="007230B8"/>
    <w:rsid w:val="009831E9"/>
    <w:rsid w:val="009F0FED"/>
    <w:rsid w:val="00A97AF7"/>
    <w:rsid w:val="00B22101"/>
    <w:rsid w:val="00B52695"/>
    <w:rsid w:val="00B9614C"/>
    <w:rsid w:val="00BB6B40"/>
    <w:rsid w:val="00BB769F"/>
    <w:rsid w:val="00BD7F4A"/>
    <w:rsid w:val="00C42E1D"/>
    <w:rsid w:val="00D60D34"/>
    <w:rsid w:val="00E00416"/>
    <w:rsid w:val="00E1590A"/>
    <w:rsid w:val="00E1648B"/>
    <w:rsid w:val="00E7585D"/>
    <w:rsid w:val="00EA1CC0"/>
    <w:rsid w:val="00EB1680"/>
    <w:rsid w:val="00F1618E"/>
    <w:rsid w:val="00F47E10"/>
    <w:rsid w:val="00F70625"/>
    <w:rsid w:val="00F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B67C"/>
  <w15:chartTrackingRefBased/>
  <w15:docId w15:val="{70FF7E9E-E703-434E-B448-A2E645D4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5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B5269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52695"/>
    <w:rPr>
      <w:rFonts w:ascii="Calibri" w:eastAsia="Calibri" w:hAnsi="Calibri" w:cs="Times New Roman"/>
      <w:kern w:val="0"/>
      <w:lang w:val="en"/>
      <w14:ligatures w14:val="none"/>
    </w:rPr>
  </w:style>
  <w:style w:type="paragraph" w:customStyle="1" w:styleId="Style1">
    <w:name w:val="Style1"/>
    <w:basedOn w:val="Normal"/>
    <w:link w:val="Style1Char"/>
    <w:qFormat/>
    <w:rsid w:val="00B52695"/>
    <w:pPr>
      <w:spacing w:before="100" w:beforeAutospacing="1" w:line="240" w:lineRule="auto"/>
      <w:jc w:val="left"/>
    </w:pPr>
    <w:rPr>
      <w:i/>
      <w:color w:val="000000"/>
      <w:sz w:val="18"/>
      <w:szCs w:val="20"/>
    </w:rPr>
  </w:style>
  <w:style w:type="character" w:customStyle="1" w:styleId="Style1Char">
    <w:name w:val="Style1 Char"/>
    <w:link w:val="Style1"/>
    <w:rsid w:val="00B52695"/>
    <w:rPr>
      <w:rFonts w:ascii="Times New Roman" w:eastAsia="Times New Roman" w:hAnsi="Times New Roman" w:cs="Times New Roman"/>
      <w:i/>
      <w:color w:val="000000"/>
      <w:kern w:val="0"/>
      <w:sz w:val="18"/>
      <w:szCs w:val="20"/>
      <w14:ligatures w14:val="none"/>
    </w:rPr>
  </w:style>
  <w:style w:type="character" w:styleId="CommentReference">
    <w:name w:val="annotation reference"/>
    <w:rsid w:val="00B526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2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26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7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4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79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3824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Semina Hadžiabulić</dc:creator>
  <cp:keywords/>
  <dc:description/>
  <cp:lastModifiedBy>Maja Čolaković</cp:lastModifiedBy>
  <cp:revision>4</cp:revision>
  <dcterms:created xsi:type="dcterms:W3CDTF">2025-12-16T12:33:00Z</dcterms:created>
  <dcterms:modified xsi:type="dcterms:W3CDTF">2025-12-16T12:37:00Z</dcterms:modified>
</cp:coreProperties>
</file>